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FC3" w:rsidRDefault="00F17FC3" w:rsidP="000866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ODTWORZENIE AKTU STANU CYWILNEGO</w:t>
      </w:r>
    </w:p>
    <w:p w:rsidR="00F17FC3" w:rsidRDefault="00F17FC3" w:rsidP="0008664E">
      <w:pPr>
        <w:jc w:val="both"/>
        <w:rPr>
          <w:b/>
          <w:sz w:val="28"/>
          <w:szCs w:val="28"/>
        </w:rPr>
      </w:pPr>
    </w:p>
    <w:p w:rsidR="00F17FC3" w:rsidRDefault="00F17FC3" w:rsidP="0008664E">
      <w:pPr>
        <w:jc w:val="both"/>
        <w:rPr>
          <w:b/>
        </w:rPr>
      </w:pPr>
      <w:r>
        <w:rPr>
          <w:b/>
        </w:rPr>
        <w:t>WYMAGANE DOKUMENTY</w:t>
      </w:r>
    </w:p>
    <w:p w:rsidR="00F17FC3" w:rsidRPr="008007D1" w:rsidRDefault="00F17FC3" w:rsidP="0008664E">
      <w:pPr>
        <w:jc w:val="both"/>
      </w:pPr>
      <w:r w:rsidRPr="004456D1">
        <w:rPr>
          <w:sz w:val="28"/>
          <w:szCs w:val="28"/>
        </w:rPr>
        <w:t xml:space="preserve">• </w:t>
      </w:r>
      <w:r>
        <w:rPr>
          <w:b/>
        </w:rPr>
        <w:t xml:space="preserve"> </w:t>
      </w:r>
      <w:r w:rsidRPr="004456D1">
        <w:rPr>
          <w:b/>
          <w:i/>
        </w:rPr>
        <w:t>wyp</w:t>
      </w:r>
      <w:r>
        <w:rPr>
          <w:b/>
          <w:i/>
        </w:rPr>
        <w:t>ełniony formularz (druk) wniosku</w:t>
      </w:r>
      <w:r w:rsidRPr="004456D1">
        <w:rPr>
          <w:b/>
          <w:i/>
        </w:rPr>
        <w:t>,*</w:t>
      </w:r>
    </w:p>
    <w:p w:rsidR="00F17FC3" w:rsidRDefault="00F17FC3" w:rsidP="0008664E">
      <w:pPr>
        <w:jc w:val="both"/>
      </w:pPr>
      <w:r>
        <w:rPr>
          <w:sz w:val="28"/>
          <w:szCs w:val="28"/>
        </w:rPr>
        <w:t xml:space="preserve">• </w:t>
      </w:r>
      <w:r>
        <w:rPr>
          <w:b/>
          <w:i/>
        </w:rPr>
        <w:t xml:space="preserve">dokumenty uzasadniające odtworzenie aktu </w:t>
      </w:r>
      <w:proofErr w:type="spellStart"/>
      <w:r>
        <w:rPr>
          <w:b/>
          <w:i/>
        </w:rPr>
        <w:t>stanu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cywilnego</w:t>
      </w:r>
      <w:proofErr w:type="spellEnd"/>
      <w:r>
        <w:t xml:space="preserve"> </w:t>
      </w:r>
    </w:p>
    <w:p w:rsidR="00F17FC3" w:rsidRDefault="00F17FC3" w:rsidP="0008664E">
      <w:pPr>
        <w:jc w:val="both"/>
      </w:pPr>
      <w:r>
        <w:t xml:space="preserve">Treść zagranicznego dokumentu </w:t>
      </w:r>
      <w:proofErr w:type="spellStart"/>
      <w:r>
        <w:t>stanu</w:t>
      </w:r>
      <w:proofErr w:type="spellEnd"/>
      <w:r>
        <w:t xml:space="preserve"> </w:t>
      </w:r>
      <w:proofErr w:type="spellStart"/>
      <w:r>
        <w:t>cywilnego</w:t>
      </w:r>
      <w:proofErr w:type="spellEnd"/>
      <w:r>
        <w:t xml:space="preserve"> odtwarza się, jeżeli według prawa miejsca sporządzenia dokumentu stanowi on akt </w:t>
      </w:r>
      <w:proofErr w:type="spellStart"/>
      <w:r>
        <w:t>stanu</w:t>
      </w:r>
      <w:proofErr w:type="spellEnd"/>
      <w:r>
        <w:t xml:space="preserve"> </w:t>
      </w:r>
      <w:proofErr w:type="spellStart"/>
      <w:r>
        <w:t>cywilnego</w:t>
      </w:r>
      <w:proofErr w:type="spellEnd"/>
      <w:r>
        <w:t>, a uzyskanie jego odpisu nie jest możliwe lub wiąże się z poważnymi trudnościami.</w:t>
      </w:r>
    </w:p>
    <w:p w:rsidR="00F17FC3" w:rsidRDefault="00F17FC3" w:rsidP="0008664E">
      <w:pPr>
        <w:jc w:val="both"/>
      </w:pPr>
      <w:r>
        <w:t>Odtworzenia dokumentu dokonuje się na podstawie przedłożonego przez osobę składającą wniosek dokumentu potwierdzającego zdarzenie za granicą lub jego uwierzytelnionej kopii, w formie czynności materialno-technicznej.</w:t>
      </w:r>
    </w:p>
    <w:p w:rsidR="00F17FC3" w:rsidRPr="00A279BF" w:rsidRDefault="00F17FC3" w:rsidP="0008664E">
      <w:pPr>
        <w:jc w:val="both"/>
      </w:pPr>
      <w:r>
        <w:t xml:space="preserve">Ponadto jeżeli wnioskodawca posiada odpisy aktów </w:t>
      </w:r>
      <w:proofErr w:type="spellStart"/>
      <w:r>
        <w:t>stanu</w:t>
      </w:r>
      <w:proofErr w:type="spellEnd"/>
      <w:r>
        <w:t xml:space="preserve"> </w:t>
      </w:r>
      <w:proofErr w:type="spellStart"/>
      <w:r>
        <w:t>cywilnego</w:t>
      </w:r>
      <w:proofErr w:type="spellEnd"/>
      <w:r>
        <w:t xml:space="preserve"> dotyczące osoby/osób których zagraniczny dokument dotyczy, prosimy o jego/ich zabranie.</w:t>
      </w:r>
    </w:p>
    <w:p w:rsidR="00F17FC3" w:rsidRDefault="00F17FC3" w:rsidP="0008664E">
      <w:pPr>
        <w:jc w:val="both"/>
      </w:pPr>
    </w:p>
    <w:p w:rsidR="00F17FC3" w:rsidRDefault="00F17FC3" w:rsidP="0008664E">
      <w:pPr>
        <w:jc w:val="both"/>
        <w:rPr>
          <w:b/>
        </w:rPr>
      </w:pPr>
      <w:r>
        <w:rPr>
          <w:b/>
        </w:rPr>
        <w:t>MIEJSCE ZŁOŻENIA DOKUMENTÓW</w:t>
      </w:r>
      <w:r>
        <w:rPr>
          <w:b/>
        </w:rPr>
        <w:tab/>
      </w:r>
      <w:r>
        <w:rPr>
          <w:b/>
        </w:rPr>
        <w:tab/>
      </w:r>
    </w:p>
    <w:p w:rsidR="00F17FC3" w:rsidRDefault="00F17FC3" w:rsidP="0008664E">
      <w:pPr>
        <w:jc w:val="both"/>
      </w:pPr>
      <w:r>
        <w:t xml:space="preserve">Urząd Stanu Cywilnego w Mosinie, Plac 20 Października 1, 62-050 Mosina, </w:t>
      </w:r>
    </w:p>
    <w:p w:rsidR="00F17FC3" w:rsidRDefault="00F17FC3" w:rsidP="0008664E">
      <w:pPr>
        <w:jc w:val="both"/>
      </w:pPr>
      <w:r>
        <w:t>I piętro, pok.112 i 113</w:t>
      </w:r>
    </w:p>
    <w:p w:rsidR="00F17FC3" w:rsidRDefault="00F17FC3" w:rsidP="0008664E">
      <w:pPr>
        <w:jc w:val="both"/>
      </w:pPr>
      <w:r>
        <w:t>tel. (061) 8109-560, tel./</w:t>
      </w:r>
      <w:proofErr w:type="spellStart"/>
      <w:r>
        <w:t>fax</w:t>
      </w:r>
      <w:proofErr w:type="spellEnd"/>
      <w:r>
        <w:t xml:space="preserve"> (061) 8109-558, e-mail: usc@mosina.pl</w:t>
      </w:r>
    </w:p>
    <w:p w:rsidR="00F17FC3" w:rsidRDefault="00F17FC3" w:rsidP="0008664E">
      <w:pPr>
        <w:jc w:val="both"/>
      </w:pPr>
    </w:p>
    <w:p w:rsidR="00F17FC3" w:rsidRDefault="00F17FC3" w:rsidP="0008664E">
      <w:pPr>
        <w:jc w:val="both"/>
        <w:rPr>
          <w:b/>
        </w:rPr>
      </w:pPr>
      <w:r>
        <w:rPr>
          <w:b/>
        </w:rPr>
        <w:t>OPŁATY</w:t>
      </w:r>
    </w:p>
    <w:p w:rsidR="00F17FC3" w:rsidRDefault="00F17FC3" w:rsidP="0008664E">
      <w:pPr>
        <w:jc w:val="both"/>
      </w:pPr>
      <w:r w:rsidRPr="001024D1">
        <w:rPr>
          <w:sz w:val="28"/>
          <w:szCs w:val="28"/>
        </w:rPr>
        <w:t>•</w:t>
      </w:r>
      <w:r>
        <w:t xml:space="preserve"> </w:t>
      </w:r>
      <w:r w:rsidRPr="002A18B7">
        <w:rPr>
          <w:b/>
        </w:rPr>
        <w:t>39 zł</w:t>
      </w:r>
      <w:r>
        <w:t xml:space="preserve"> - czynność </w:t>
      </w:r>
      <w:proofErr w:type="spellStart"/>
      <w:r>
        <w:t>materialo-techniczna</w:t>
      </w:r>
      <w:proofErr w:type="spellEnd"/>
      <w:r>
        <w:t xml:space="preserve"> zakończona wydaniem odpisu zupełnego aktu </w:t>
      </w:r>
      <w:proofErr w:type="spellStart"/>
      <w:r>
        <w:t>stanu</w:t>
      </w:r>
      <w:proofErr w:type="spellEnd"/>
      <w:r>
        <w:t xml:space="preserve"> </w:t>
      </w:r>
      <w:proofErr w:type="spellStart"/>
      <w:r>
        <w:t>cywilnego</w:t>
      </w:r>
      <w:proofErr w:type="spellEnd"/>
      <w:r>
        <w:t xml:space="preserve"> </w:t>
      </w:r>
    </w:p>
    <w:p w:rsidR="00F17FC3" w:rsidRDefault="00F17FC3" w:rsidP="0008664E">
      <w:pPr>
        <w:jc w:val="both"/>
      </w:pPr>
      <w:r>
        <w:t>Opłatę należy wpłacać na konto Urzędu Miejskiego w Mosinie</w:t>
      </w:r>
    </w:p>
    <w:p w:rsidR="00F17FC3" w:rsidRDefault="00F17FC3" w:rsidP="0008664E">
      <w:pPr>
        <w:jc w:val="both"/>
        <w:rPr>
          <w:b/>
        </w:rPr>
      </w:pPr>
      <w:r>
        <w:t xml:space="preserve">nr  </w:t>
      </w:r>
      <w:r>
        <w:rPr>
          <w:b/>
        </w:rPr>
        <w:t>26 90480007 0000 0215 2000 0002</w:t>
      </w:r>
    </w:p>
    <w:p w:rsidR="00F17FC3" w:rsidRPr="00DD6AF0" w:rsidRDefault="00F17FC3" w:rsidP="0008664E">
      <w:pPr>
        <w:jc w:val="both"/>
      </w:pPr>
    </w:p>
    <w:p w:rsidR="00F17FC3" w:rsidRDefault="00F17FC3" w:rsidP="0008664E">
      <w:pPr>
        <w:jc w:val="both"/>
        <w:rPr>
          <w:b/>
        </w:rPr>
      </w:pPr>
      <w:r>
        <w:rPr>
          <w:b/>
        </w:rPr>
        <w:t>TERMIN I SPOSÓB ZAŁATWIENIA</w:t>
      </w:r>
    </w:p>
    <w:p w:rsidR="00F17FC3" w:rsidRPr="00DD6AF0" w:rsidRDefault="00F17FC3" w:rsidP="0008664E">
      <w:pPr>
        <w:jc w:val="both"/>
      </w:pPr>
      <w:r>
        <w:t>Kierownik Urzędu Stanu Cywilnego przeprowadza postępowanie wyjaśniające opierając się o złożone dokumenty oraz protokoły z przesłuchania stron i świadków.</w:t>
      </w:r>
    </w:p>
    <w:p w:rsidR="00F17FC3" w:rsidRDefault="00F17FC3" w:rsidP="0008664E">
      <w:pPr>
        <w:jc w:val="both"/>
      </w:pPr>
      <w:r>
        <w:t xml:space="preserve">Treść zagranicznego dokumentu </w:t>
      </w:r>
      <w:proofErr w:type="spellStart"/>
      <w:r>
        <w:t>stanu</w:t>
      </w:r>
      <w:proofErr w:type="spellEnd"/>
      <w:r>
        <w:t xml:space="preserve"> </w:t>
      </w:r>
      <w:proofErr w:type="spellStart"/>
      <w:r>
        <w:t>cywilnego</w:t>
      </w:r>
      <w:proofErr w:type="spellEnd"/>
      <w:r>
        <w:t xml:space="preserve"> odtwarza się w formie czynności materialno-technicznej w terminie do 1 miesiąca od daty wpływu wniosku.</w:t>
      </w:r>
    </w:p>
    <w:p w:rsidR="00F17FC3" w:rsidRDefault="00F17FC3" w:rsidP="0008664E">
      <w:pPr>
        <w:jc w:val="both"/>
      </w:pPr>
    </w:p>
    <w:p w:rsidR="00F17FC3" w:rsidRDefault="00F17FC3" w:rsidP="0008664E">
      <w:pPr>
        <w:jc w:val="both"/>
        <w:rPr>
          <w:b/>
        </w:rPr>
      </w:pPr>
      <w:r>
        <w:rPr>
          <w:b/>
        </w:rPr>
        <w:t>PODSTAWA PRAWNA</w:t>
      </w:r>
    </w:p>
    <w:p w:rsidR="00F17FC3" w:rsidRDefault="00F17FC3" w:rsidP="0008664E">
      <w:pPr>
        <w:jc w:val="both"/>
      </w:pPr>
      <w:r w:rsidRPr="001024D1">
        <w:rPr>
          <w:sz w:val="28"/>
          <w:szCs w:val="28"/>
        </w:rPr>
        <w:t xml:space="preserve">• </w:t>
      </w:r>
      <w:r>
        <w:t xml:space="preserve">ustawa z dnia 28 listopada 2014 r. Prawo o aktach </w:t>
      </w:r>
      <w:proofErr w:type="spellStart"/>
      <w:r>
        <w:t>stanu</w:t>
      </w:r>
      <w:proofErr w:type="spellEnd"/>
      <w:r>
        <w:t xml:space="preserve"> </w:t>
      </w:r>
      <w:proofErr w:type="spellStart"/>
      <w:r>
        <w:t>cywilnego</w:t>
      </w:r>
      <w:proofErr w:type="spellEnd"/>
      <w:r>
        <w:t xml:space="preserve"> (Dz. U. poz. 1741 z </w:t>
      </w:r>
      <w:proofErr w:type="spellStart"/>
      <w:r>
        <w:t>późn</w:t>
      </w:r>
      <w:proofErr w:type="spellEnd"/>
      <w:r>
        <w:t>. zm.)</w:t>
      </w:r>
    </w:p>
    <w:p w:rsidR="00F17FC3" w:rsidRPr="00F925A3" w:rsidRDefault="00F17FC3" w:rsidP="0008664E">
      <w:pPr>
        <w:jc w:val="both"/>
      </w:pPr>
      <w:r>
        <w:rPr>
          <w:sz w:val="32"/>
          <w:szCs w:val="32"/>
        </w:rPr>
        <w:t xml:space="preserve">• </w:t>
      </w:r>
      <w:r>
        <w:t>ustawa z dnia 16 listopada 2006 r. o opłacie skarbowej (t. j. Dz. U. z 2014 r. poz. 1628 ze zm.)</w:t>
      </w:r>
    </w:p>
    <w:p w:rsidR="00F17FC3" w:rsidRDefault="00F17FC3" w:rsidP="0008664E">
      <w:pPr>
        <w:jc w:val="both"/>
      </w:pPr>
    </w:p>
    <w:p w:rsidR="00F17FC3" w:rsidRDefault="00F17FC3" w:rsidP="0008664E">
      <w:pPr>
        <w:jc w:val="both"/>
        <w:rPr>
          <w:b/>
        </w:rPr>
      </w:pPr>
      <w:r>
        <w:rPr>
          <w:b/>
        </w:rPr>
        <w:t>TRYB ODWOŁAWCZY</w:t>
      </w:r>
    </w:p>
    <w:p w:rsidR="00F17FC3" w:rsidRDefault="00F17FC3" w:rsidP="0008664E">
      <w:pPr>
        <w:jc w:val="both"/>
      </w:pPr>
      <w:r>
        <w:t>Od decyzji odmownej przysługuje stronie  prawo wniesienia odwołania do Wojewody Wielkopolskiego w Poznaniu w terminie 14 dni od daty jej doręczenia.</w:t>
      </w:r>
    </w:p>
    <w:p w:rsidR="00F17FC3" w:rsidRDefault="00F17FC3" w:rsidP="0008664E">
      <w:pPr>
        <w:jc w:val="both"/>
      </w:pPr>
      <w:r>
        <w:t>Odwołanie składa się za pośrednictwem kierownika Urzędu Stanu Cywilnego w Mosinie.</w:t>
      </w:r>
    </w:p>
    <w:p w:rsidR="00F17FC3" w:rsidRDefault="00F17FC3" w:rsidP="0008664E">
      <w:pPr>
        <w:jc w:val="both"/>
      </w:pPr>
    </w:p>
    <w:p w:rsidR="00F17FC3" w:rsidRDefault="00F17FC3" w:rsidP="0008664E">
      <w:pPr>
        <w:spacing w:before="240"/>
        <w:jc w:val="both"/>
        <w:rPr>
          <w:b/>
        </w:rPr>
      </w:pPr>
    </w:p>
    <w:p w:rsidR="00F17FC3" w:rsidRDefault="00F17FC3" w:rsidP="0008664E">
      <w:pPr>
        <w:spacing w:before="240"/>
        <w:jc w:val="both"/>
        <w:rPr>
          <w:b/>
        </w:rPr>
      </w:pPr>
    </w:p>
    <w:p w:rsidR="00F17FC3" w:rsidRDefault="00F17FC3" w:rsidP="0008664E">
      <w:pPr>
        <w:spacing w:before="240"/>
        <w:jc w:val="both"/>
        <w:rPr>
          <w:b/>
        </w:rPr>
      </w:pPr>
    </w:p>
    <w:sectPr w:rsidR="00F17FC3" w:rsidSect="00885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7FC3"/>
    <w:rsid w:val="001761C4"/>
    <w:rsid w:val="004275B6"/>
    <w:rsid w:val="00443C58"/>
    <w:rsid w:val="008850AB"/>
    <w:rsid w:val="008D51FC"/>
    <w:rsid w:val="00B605AE"/>
    <w:rsid w:val="00B62C5F"/>
    <w:rsid w:val="00B63290"/>
    <w:rsid w:val="00BC352A"/>
    <w:rsid w:val="00C17476"/>
    <w:rsid w:val="00F17FC3"/>
    <w:rsid w:val="00FB3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1670</Characters>
  <Application>Microsoft Office Word</Application>
  <DocSecurity>0</DocSecurity>
  <Lines>13</Lines>
  <Paragraphs>3</Paragraphs>
  <ScaleCrop>false</ScaleCrop>
  <Company>UMM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2015-04-22T10:29:00Z</dcterms:created>
  <dcterms:modified xsi:type="dcterms:W3CDTF">2015-04-22T10:29:00Z</dcterms:modified>
</cp:coreProperties>
</file>