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0804F" w14:textId="77777777" w:rsidR="00452AC4" w:rsidRPr="00FF1F2F" w:rsidRDefault="00452AC4" w:rsidP="006D0B48">
      <w:pPr>
        <w:autoSpaceDE w:val="0"/>
        <w:autoSpaceDN w:val="0"/>
        <w:adjustRightInd w:val="0"/>
        <w:spacing w:line="276" w:lineRule="auto"/>
        <w:ind w:left="4248" w:firstLine="708"/>
        <w:rPr>
          <w:sz w:val="22"/>
          <w:szCs w:val="22"/>
        </w:rPr>
      </w:pPr>
    </w:p>
    <w:p w14:paraId="7C3DDF3C" w14:textId="3F894664" w:rsidR="00452AC4" w:rsidRPr="00FF1F2F" w:rsidRDefault="00E6768F" w:rsidP="006D0B4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FF1F2F">
        <w:rPr>
          <w:b/>
          <w:bCs/>
          <w:sz w:val="22"/>
          <w:szCs w:val="22"/>
        </w:rPr>
        <w:t xml:space="preserve">Regulamin </w:t>
      </w:r>
      <w:bookmarkStart w:id="0" w:name="_Hlk514496913"/>
      <w:r w:rsidRPr="00FF1F2F">
        <w:rPr>
          <w:b/>
          <w:bCs/>
          <w:sz w:val="22"/>
          <w:szCs w:val="22"/>
        </w:rPr>
        <w:t>udzielania dotacji celowych z budżetu Gminy Mosina na dofinansowanie kosztów</w:t>
      </w:r>
      <w:r w:rsidR="006D0B48" w:rsidRPr="00FF1F2F">
        <w:rPr>
          <w:b/>
          <w:bCs/>
          <w:sz w:val="22"/>
          <w:szCs w:val="22"/>
        </w:rPr>
        <w:t xml:space="preserve"> inwestycji w zakresie ochrony środowiska i gospodarki wodnej</w:t>
      </w:r>
      <w:bookmarkEnd w:id="0"/>
      <w:r w:rsidRPr="00FF1F2F">
        <w:rPr>
          <w:b/>
          <w:bCs/>
          <w:sz w:val="22"/>
          <w:szCs w:val="22"/>
        </w:rPr>
        <w:t>.</w:t>
      </w:r>
    </w:p>
    <w:p w14:paraId="56A4EAC8" w14:textId="77777777" w:rsidR="00E6768F" w:rsidRPr="00FF1F2F" w:rsidRDefault="00E6768F" w:rsidP="006D0B48">
      <w:pPr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</w:rPr>
      </w:pPr>
    </w:p>
    <w:p w14:paraId="6CA9FB87" w14:textId="2F5B6786" w:rsidR="00452AC4" w:rsidRPr="00FF1F2F" w:rsidRDefault="00452AC4" w:rsidP="006D0B4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FF1F2F">
        <w:rPr>
          <w:b/>
          <w:bCs/>
          <w:sz w:val="22"/>
          <w:szCs w:val="22"/>
        </w:rPr>
        <w:t>Rozdział 1</w:t>
      </w:r>
    </w:p>
    <w:p w14:paraId="50235843" w14:textId="77777777" w:rsidR="00452AC4" w:rsidRPr="00FF1F2F" w:rsidRDefault="00452AC4" w:rsidP="006D0B4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FF1F2F">
        <w:rPr>
          <w:b/>
          <w:bCs/>
          <w:sz w:val="22"/>
          <w:szCs w:val="22"/>
        </w:rPr>
        <w:t>Postanowienia ogólne</w:t>
      </w:r>
    </w:p>
    <w:p w14:paraId="12ABA262" w14:textId="3BE029E3" w:rsidR="002E65C3" w:rsidRPr="00FF1F2F" w:rsidRDefault="00F30643" w:rsidP="009A1C1C">
      <w:pPr>
        <w:tabs>
          <w:tab w:val="num" w:pos="1077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eastAsia="SimSun"/>
          <w:b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b/>
          <w:kern w:val="1"/>
          <w:sz w:val="22"/>
          <w:szCs w:val="22"/>
          <w:lang w:eastAsia="hi-IN" w:bidi="hi-IN"/>
        </w:rPr>
        <w:t>§ 1</w:t>
      </w:r>
    </w:p>
    <w:p w14:paraId="05141574" w14:textId="59079352" w:rsidR="00452AC4" w:rsidRPr="00FF1F2F" w:rsidRDefault="00452AC4" w:rsidP="00B25487">
      <w:pPr>
        <w:tabs>
          <w:tab w:val="num" w:pos="1077"/>
        </w:tabs>
        <w:autoSpaceDE w:val="0"/>
        <w:autoSpaceDN w:val="0"/>
        <w:adjustRightInd w:val="0"/>
        <w:spacing w:before="120" w:after="120" w:line="276" w:lineRule="auto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kern w:val="1"/>
          <w:sz w:val="22"/>
          <w:szCs w:val="22"/>
          <w:lang w:eastAsia="hi-IN" w:bidi="hi-IN"/>
        </w:rPr>
        <w:t>Ilekroć w przepisach niniejszego Regulaminu jest mowa o:</w:t>
      </w:r>
    </w:p>
    <w:p w14:paraId="7686A374" w14:textId="77777777" w:rsidR="002E65C3" w:rsidRPr="00FF1F2F" w:rsidRDefault="000B7C8A" w:rsidP="003D0DDC">
      <w:pPr>
        <w:pStyle w:val="Akapitzlist"/>
        <w:numPr>
          <w:ilvl w:val="0"/>
          <w:numId w:val="7"/>
        </w:numPr>
        <w:suppressAutoHyphens/>
        <w:spacing w:line="276" w:lineRule="auto"/>
        <w:contextualSpacing w:val="0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kern w:val="1"/>
          <w:sz w:val="22"/>
          <w:szCs w:val="22"/>
          <w:lang w:eastAsia="hi-IN" w:bidi="hi-IN"/>
        </w:rPr>
        <w:t>Gminie</w:t>
      </w:r>
      <w:r w:rsidR="00452AC4" w:rsidRPr="00FF1F2F">
        <w:rPr>
          <w:rFonts w:eastAsia="SimSun"/>
          <w:kern w:val="1"/>
          <w:sz w:val="22"/>
          <w:szCs w:val="22"/>
          <w:lang w:eastAsia="hi-IN" w:bidi="hi-IN"/>
        </w:rPr>
        <w:t xml:space="preserve"> – należy przez to rozumieć 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Gminę Mosinę</w:t>
      </w:r>
      <w:r w:rsidR="00452AC4" w:rsidRPr="00FF1F2F">
        <w:rPr>
          <w:rFonts w:eastAsia="SimSun"/>
          <w:kern w:val="1"/>
          <w:sz w:val="22"/>
          <w:szCs w:val="22"/>
          <w:lang w:eastAsia="hi-IN" w:bidi="hi-IN"/>
        </w:rPr>
        <w:t>;</w:t>
      </w:r>
    </w:p>
    <w:p w14:paraId="374651DE" w14:textId="77777777" w:rsidR="002E65C3" w:rsidRPr="00FF1F2F" w:rsidRDefault="00452AC4" w:rsidP="003D0DDC">
      <w:pPr>
        <w:pStyle w:val="Akapitzlist"/>
        <w:numPr>
          <w:ilvl w:val="0"/>
          <w:numId w:val="7"/>
        </w:numPr>
        <w:suppressAutoHyphens/>
        <w:spacing w:line="276" w:lineRule="auto"/>
        <w:contextualSpacing w:val="0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Urzędzie Miejskim – należy przez to rozumieć Urząd Miejski w </w:t>
      </w:r>
      <w:r w:rsidR="000B7C8A" w:rsidRPr="00FF1F2F">
        <w:rPr>
          <w:rFonts w:eastAsia="SimSun"/>
          <w:kern w:val="1"/>
          <w:sz w:val="22"/>
          <w:szCs w:val="22"/>
          <w:lang w:eastAsia="hi-IN" w:bidi="hi-IN"/>
        </w:rPr>
        <w:t>Mosinie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;</w:t>
      </w:r>
    </w:p>
    <w:p w14:paraId="582FCC82" w14:textId="77777777" w:rsidR="002E65C3" w:rsidRPr="00FF1F2F" w:rsidRDefault="00452AC4" w:rsidP="003D0DDC">
      <w:pPr>
        <w:pStyle w:val="Akapitzlist"/>
        <w:numPr>
          <w:ilvl w:val="0"/>
          <w:numId w:val="7"/>
        </w:numPr>
        <w:suppressAutoHyphens/>
        <w:spacing w:line="276" w:lineRule="auto"/>
        <w:contextualSpacing w:val="0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Burmistrzu – należy przez to rozumieć Burmistrza </w:t>
      </w:r>
      <w:r w:rsidR="000B7C8A" w:rsidRPr="00FF1F2F">
        <w:rPr>
          <w:rFonts w:eastAsia="SimSun"/>
          <w:kern w:val="1"/>
          <w:sz w:val="22"/>
          <w:szCs w:val="22"/>
          <w:lang w:eastAsia="hi-IN" w:bidi="hi-IN"/>
        </w:rPr>
        <w:t>Gminy Mosina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;</w:t>
      </w:r>
    </w:p>
    <w:p w14:paraId="60E3490E" w14:textId="5FF6B1D7" w:rsidR="002E65C3" w:rsidRPr="00FF1F2F" w:rsidRDefault="00452AC4" w:rsidP="003D0DDC">
      <w:pPr>
        <w:pStyle w:val="Akapitzlist"/>
        <w:numPr>
          <w:ilvl w:val="0"/>
          <w:numId w:val="7"/>
        </w:numPr>
        <w:suppressAutoHyphens/>
        <w:spacing w:line="276" w:lineRule="auto"/>
        <w:contextualSpacing w:val="0"/>
        <w:jc w:val="both"/>
        <w:rPr>
          <w:rStyle w:val="st"/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bCs/>
          <w:kern w:val="1"/>
          <w:sz w:val="22"/>
          <w:szCs w:val="22"/>
          <w:lang w:eastAsia="hi-IN" w:bidi="hi-IN"/>
        </w:rPr>
        <w:t xml:space="preserve">Wnioskodawcy - 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należy przez to</w:t>
      </w:r>
      <w:r w:rsidR="00346C18" w:rsidRPr="00FF1F2F">
        <w:rPr>
          <w:rFonts w:eastAsia="SimSun"/>
          <w:kern w:val="1"/>
          <w:sz w:val="22"/>
          <w:szCs w:val="22"/>
          <w:lang w:eastAsia="hi-IN" w:bidi="hi-IN"/>
        </w:rPr>
        <w:t xml:space="preserve"> rozumieć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 </w:t>
      </w:r>
      <w:r w:rsidR="007B1E5C" w:rsidRPr="00FF1F2F">
        <w:rPr>
          <w:sz w:val="22"/>
          <w:szCs w:val="22"/>
        </w:rPr>
        <w:t>podmiot wymieniony w art. 403 ust. 4 ustawy z</w:t>
      </w:r>
      <w:r w:rsidR="00964F29" w:rsidRPr="00FF1F2F">
        <w:rPr>
          <w:sz w:val="22"/>
          <w:szCs w:val="22"/>
        </w:rPr>
        <w:t> </w:t>
      </w:r>
      <w:r w:rsidR="007B1E5C" w:rsidRPr="00FF1F2F">
        <w:rPr>
          <w:sz w:val="22"/>
          <w:szCs w:val="22"/>
        </w:rPr>
        <w:t>dnia 27</w:t>
      </w:r>
      <w:r w:rsidR="006D0B48" w:rsidRPr="00FF1F2F">
        <w:rPr>
          <w:sz w:val="22"/>
          <w:szCs w:val="22"/>
        </w:rPr>
        <w:t> </w:t>
      </w:r>
      <w:r w:rsidR="007B1E5C" w:rsidRPr="00FF1F2F">
        <w:rPr>
          <w:sz w:val="22"/>
          <w:szCs w:val="22"/>
        </w:rPr>
        <w:t xml:space="preserve">kwietnia 2001r. </w:t>
      </w:r>
      <w:r w:rsidR="007B1E5C" w:rsidRPr="00FF1F2F">
        <w:rPr>
          <w:i/>
          <w:sz w:val="22"/>
          <w:szCs w:val="22"/>
        </w:rPr>
        <w:t xml:space="preserve">Prawo </w:t>
      </w:r>
      <w:r w:rsidR="006A5071" w:rsidRPr="00FF1F2F">
        <w:rPr>
          <w:i/>
          <w:sz w:val="22"/>
          <w:szCs w:val="22"/>
        </w:rPr>
        <w:t>ochrony środowiska</w:t>
      </w:r>
      <w:r w:rsidR="006A5071" w:rsidRPr="00FF1F2F">
        <w:rPr>
          <w:sz w:val="22"/>
          <w:szCs w:val="22"/>
        </w:rPr>
        <w:t xml:space="preserve"> </w:t>
      </w:r>
      <w:r w:rsidR="007B1E5C" w:rsidRPr="00FF1F2F">
        <w:rPr>
          <w:sz w:val="22"/>
          <w:szCs w:val="22"/>
        </w:rPr>
        <w:t>(</w:t>
      </w:r>
      <w:r w:rsidR="00872FEC" w:rsidRPr="00872FEC">
        <w:rPr>
          <w:sz w:val="22"/>
          <w:szCs w:val="22"/>
        </w:rPr>
        <w:t>Dz. U. z 2018 r. poz. 799</w:t>
      </w:r>
      <w:r w:rsidR="007B1E5C" w:rsidRPr="00FF1F2F">
        <w:rPr>
          <w:sz w:val="22"/>
          <w:szCs w:val="22"/>
        </w:rPr>
        <w:t>)</w:t>
      </w:r>
      <w:r w:rsidR="002E65C3" w:rsidRPr="00FF1F2F">
        <w:rPr>
          <w:rFonts w:eastAsia="SimSun"/>
          <w:kern w:val="1"/>
          <w:sz w:val="22"/>
          <w:szCs w:val="22"/>
          <w:lang w:eastAsia="hi-IN" w:bidi="hi-IN"/>
        </w:rPr>
        <w:t>;</w:t>
      </w:r>
    </w:p>
    <w:p w14:paraId="2818C9D8" w14:textId="77777777" w:rsidR="002E65C3" w:rsidRPr="00FF1F2F" w:rsidRDefault="00452AC4" w:rsidP="003D0DDC">
      <w:pPr>
        <w:pStyle w:val="Akapitzlist"/>
        <w:numPr>
          <w:ilvl w:val="0"/>
          <w:numId w:val="7"/>
        </w:numPr>
        <w:suppressAutoHyphens/>
        <w:spacing w:line="276" w:lineRule="auto"/>
        <w:contextualSpacing w:val="0"/>
        <w:jc w:val="both"/>
        <w:rPr>
          <w:rStyle w:val="st"/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Beneficjencie – należy przez to rozumieć </w:t>
      </w:r>
      <w:r w:rsidRPr="00FF1F2F">
        <w:rPr>
          <w:rStyle w:val="st"/>
          <w:sz w:val="22"/>
          <w:szCs w:val="22"/>
        </w:rPr>
        <w:t>wnioskodawcę, któremu została udzielona dotacja,</w:t>
      </w:r>
    </w:p>
    <w:p w14:paraId="0EDCF19F" w14:textId="380626F3" w:rsidR="002E65C3" w:rsidRPr="00FF1F2F" w:rsidRDefault="00452AC4" w:rsidP="003D0DDC">
      <w:pPr>
        <w:pStyle w:val="Akapitzlist"/>
        <w:numPr>
          <w:ilvl w:val="0"/>
          <w:numId w:val="7"/>
        </w:numPr>
        <w:suppressAutoHyphens/>
        <w:spacing w:line="276" w:lineRule="auto"/>
        <w:contextualSpacing w:val="0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przedsięwzięciu - należy przez to rozumieć zadanie </w:t>
      </w:r>
      <w:r w:rsidR="006D0B48" w:rsidRPr="00FF1F2F">
        <w:rPr>
          <w:rFonts w:eastAsia="SimSun"/>
          <w:kern w:val="1"/>
          <w:sz w:val="22"/>
          <w:szCs w:val="22"/>
          <w:lang w:eastAsia="hi-IN" w:bidi="hi-IN"/>
        </w:rPr>
        <w:t>i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nwestycyjne</w:t>
      </w:r>
      <w:r w:rsidR="006D0B48" w:rsidRPr="00FF1F2F">
        <w:rPr>
          <w:rFonts w:eastAsia="SimSun"/>
          <w:kern w:val="1"/>
          <w:sz w:val="22"/>
          <w:szCs w:val="22"/>
          <w:lang w:eastAsia="hi-IN" w:bidi="hi-IN"/>
        </w:rPr>
        <w:t>, służące ochronie środowiska oraz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 związane z ochroną powietrza, o</w:t>
      </w:r>
      <w:r w:rsidR="006D0B48" w:rsidRPr="00FF1F2F">
        <w:rPr>
          <w:rFonts w:eastAsia="SimSun"/>
          <w:kern w:val="1"/>
          <w:sz w:val="22"/>
          <w:szCs w:val="22"/>
          <w:lang w:eastAsia="hi-IN" w:bidi="hi-IN"/>
        </w:rPr>
        <w:t> 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którym mowa w art. 400a ust. 1 pkt </w:t>
      </w:r>
      <w:r w:rsidR="000B7C8A" w:rsidRPr="00FF1F2F">
        <w:rPr>
          <w:rFonts w:eastAsia="SimSun"/>
          <w:kern w:val="1"/>
          <w:sz w:val="22"/>
          <w:szCs w:val="22"/>
          <w:lang w:eastAsia="hi-IN" w:bidi="hi-IN"/>
        </w:rPr>
        <w:t xml:space="preserve">5 i 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21 ustawy z dnia 27</w:t>
      </w:r>
      <w:r w:rsidR="002E65C3" w:rsidRPr="00FF1F2F">
        <w:rPr>
          <w:rFonts w:eastAsia="SimSun"/>
          <w:kern w:val="1"/>
          <w:sz w:val="22"/>
          <w:szCs w:val="22"/>
          <w:lang w:eastAsia="hi-IN" w:bidi="hi-IN"/>
        </w:rPr>
        <w:t> 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kwietnia 2001 r. Prawo ochrony środowiska (Dz. U. z 201</w:t>
      </w:r>
      <w:r w:rsidR="007F75F0" w:rsidRPr="00FF1F2F">
        <w:rPr>
          <w:rFonts w:eastAsia="SimSun"/>
          <w:kern w:val="1"/>
          <w:sz w:val="22"/>
          <w:szCs w:val="22"/>
          <w:lang w:eastAsia="hi-IN" w:bidi="hi-IN"/>
        </w:rPr>
        <w:t>8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 r. poz. </w:t>
      </w:r>
      <w:r w:rsidR="007F75F0" w:rsidRPr="00FF1F2F">
        <w:rPr>
          <w:sz w:val="22"/>
          <w:szCs w:val="22"/>
        </w:rPr>
        <w:t>799</w:t>
      </w:r>
      <w:r w:rsidRPr="00FF1F2F">
        <w:rPr>
          <w:sz w:val="22"/>
          <w:szCs w:val="22"/>
        </w:rPr>
        <w:t xml:space="preserve">) 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obejmujące trwałą likwidację systemu ogrzewania opartego na paliwie węglowym i jego zamianę na</w:t>
      </w:r>
      <w:r w:rsidR="006D0B48" w:rsidRPr="00FF1F2F">
        <w:rPr>
          <w:rFonts w:eastAsia="SimSun"/>
          <w:kern w:val="1"/>
          <w:sz w:val="22"/>
          <w:szCs w:val="22"/>
          <w:lang w:eastAsia="hi-IN" w:bidi="hi-IN"/>
        </w:rPr>
        <w:t> 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ogrzewanie proekologiczne (kocioł gazowy lub olejowy, </w:t>
      </w:r>
      <w:r w:rsidR="000B7C8A" w:rsidRPr="00FF1F2F">
        <w:rPr>
          <w:rFonts w:eastAsia="SimSun"/>
          <w:kern w:val="1"/>
          <w:sz w:val="22"/>
          <w:szCs w:val="22"/>
          <w:lang w:eastAsia="hi-IN" w:bidi="hi-IN"/>
        </w:rPr>
        <w:t xml:space="preserve">ogrzewanie 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elektryczne, pompę ciepła, </w:t>
      </w:r>
      <w:r w:rsidR="000B7C8A" w:rsidRPr="00FF1F2F">
        <w:rPr>
          <w:rFonts w:eastAsia="SimSun"/>
          <w:kern w:val="1"/>
          <w:sz w:val="22"/>
          <w:szCs w:val="22"/>
          <w:lang w:eastAsia="hi-IN" w:bidi="hi-IN"/>
        </w:rPr>
        <w:t>kotły na paliwo stałe)</w:t>
      </w:r>
      <w:r w:rsidR="002E65C3" w:rsidRPr="00FF1F2F">
        <w:rPr>
          <w:rFonts w:eastAsia="SimSun"/>
          <w:kern w:val="1"/>
          <w:sz w:val="22"/>
          <w:szCs w:val="22"/>
          <w:lang w:eastAsia="hi-IN" w:bidi="hi-IN"/>
        </w:rPr>
        <w:t>;</w:t>
      </w:r>
    </w:p>
    <w:p w14:paraId="1B2C0030" w14:textId="215B7A49" w:rsidR="00452AC4" w:rsidRPr="00FF1F2F" w:rsidRDefault="00452AC4" w:rsidP="003D0DDC">
      <w:pPr>
        <w:pStyle w:val="Akapitzlist"/>
        <w:numPr>
          <w:ilvl w:val="0"/>
          <w:numId w:val="7"/>
        </w:numPr>
        <w:suppressAutoHyphens/>
        <w:spacing w:line="276" w:lineRule="auto"/>
        <w:contextualSpacing w:val="0"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dotacji – należy przez to rozumieć udzielaną z budżetu </w:t>
      </w:r>
      <w:r w:rsidR="00C43211" w:rsidRPr="00FF1F2F">
        <w:rPr>
          <w:rFonts w:eastAsia="SimSun"/>
          <w:kern w:val="1"/>
          <w:sz w:val="22"/>
          <w:szCs w:val="22"/>
          <w:lang w:eastAsia="hi-IN" w:bidi="hi-IN"/>
        </w:rPr>
        <w:t>Gminy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 dotację celową w rozumieniu ustawy z dnia 27 sierpnia 2009 r. </w:t>
      </w:r>
      <w:r w:rsidRPr="00FF1F2F">
        <w:rPr>
          <w:rFonts w:eastAsia="SimSun"/>
          <w:i/>
          <w:kern w:val="1"/>
          <w:sz w:val="22"/>
          <w:szCs w:val="22"/>
          <w:lang w:eastAsia="hi-IN" w:bidi="hi-IN"/>
        </w:rPr>
        <w:t>o finansach publicznych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 (Dz. U. z 201</w:t>
      </w:r>
      <w:r w:rsidR="0083109C" w:rsidRPr="00FF1F2F">
        <w:rPr>
          <w:rFonts w:eastAsia="SimSun"/>
          <w:kern w:val="1"/>
          <w:sz w:val="22"/>
          <w:szCs w:val="22"/>
          <w:lang w:eastAsia="hi-IN" w:bidi="hi-IN"/>
        </w:rPr>
        <w:t>7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 xml:space="preserve"> r. poz. </w:t>
      </w:r>
      <w:r w:rsidR="0083109C" w:rsidRPr="00FF1F2F">
        <w:rPr>
          <w:sz w:val="22"/>
          <w:szCs w:val="22"/>
        </w:rPr>
        <w:t>2077</w:t>
      </w:r>
      <w:r w:rsidRPr="00FF1F2F">
        <w:rPr>
          <w:sz w:val="22"/>
          <w:szCs w:val="22"/>
        </w:rPr>
        <w:t xml:space="preserve"> </w:t>
      </w:r>
      <w:r w:rsidR="00C43211" w:rsidRPr="00FF1F2F">
        <w:rPr>
          <w:rFonts w:eastAsia="SimSun"/>
          <w:kern w:val="1"/>
          <w:sz w:val="22"/>
          <w:szCs w:val="22"/>
          <w:lang w:eastAsia="hi-IN" w:bidi="hi-IN"/>
        </w:rPr>
        <w:t>z późn. zm.</w:t>
      </w:r>
      <w:r w:rsidRPr="00FF1F2F">
        <w:rPr>
          <w:rFonts w:eastAsia="SimSun"/>
          <w:kern w:val="1"/>
          <w:sz w:val="22"/>
          <w:szCs w:val="22"/>
          <w:lang w:eastAsia="hi-IN" w:bidi="hi-IN"/>
        </w:rPr>
        <w:t>), która przeznaczona jest na dofinansowanie realizacji przedsięwzięcia</w:t>
      </w:r>
      <w:r w:rsidR="008F62C2" w:rsidRPr="00FF1F2F">
        <w:rPr>
          <w:rFonts w:eastAsia="SimSun"/>
          <w:kern w:val="1"/>
          <w:sz w:val="22"/>
          <w:szCs w:val="22"/>
          <w:lang w:eastAsia="hi-IN" w:bidi="hi-IN"/>
        </w:rPr>
        <w:t xml:space="preserve">. </w:t>
      </w:r>
    </w:p>
    <w:p w14:paraId="1C070906" w14:textId="3C3E5EA7" w:rsidR="002E65C3" w:rsidRPr="00FF1F2F" w:rsidRDefault="00F30643" w:rsidP="009A1C1C">
      <w:pPr>
        <w:pStyle w:val="Akapitzlist"/>
        <w:spacing w:before="120" w:after="120" w:line="276" w:lineRule="auto"/>
        <w:ind w:left="0"/>
        <w:contextualSpacing w:val="0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2</w:t>
      </w:r>
    </w:p>
    <w:p w14:paraId="5A021CF5" w14:textId="5601BB56" w:rsidR="002E65C3" w:rsidRPr="00FF1F2F" w:rsidRDefault="00452AC4" w:rsidP="003D0DDC">
      <w:pPr>
        <w:pStyle w:val="Akapitzlist"/>
        <w:numPr>
          <w:ilvl w:val="0"/>
          <w:numId w:val="6"/>
        </w:numPr>
        <w:spacing w:line="276" w:lineRule="auto"/>
        <w:ind w:left="714" w:hanging="357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Niniejszy Regulamin określa </w:t>
      </w:r>
      <w:r w:rsidR="00C91BD8" w:rsidRPr="00FF1F2F">
        <w:rPr>
          <w:sz w:val="22"/>
          <w:szCs w:val="22"/>
        </w:rPr>
        <w:t xml:space="preserve">kryteria wyboru inwestycji do finansowania, </w:t>
      </w:r>
      <w:r w:rsidRPr="00FF1F2F">
        <w:rPr>
          <w:sz w:val="22"/>
          <w:szCs w:val="22"/>
        </w:rPr>
        <w:t xml:space="preserve">zasady udzielania dotacji z budżetu </w:t>
      </w:r>
      <w:r w:rsidR="00C43211" w:rsidRPr="00FF1F2F">
        <w:rPr>
          <w:sz w:val="22"/>
          <w:szCs w:val="22"/>
        </w:rPr>
        <w:t>Gminy</w:t>
      </w:r>
      <w:r w:rsidRPr="00FF1F2F">
        <w:rPr>
          <w:sz w:val="22"/>
          <w:szCs w:val="22"/>
        </w:rPr>
        <w:t xml:space="preserve"> na realizację przedsięwzięć z zakresu ochrony środowiska </w:t>
      </w:r>
      <w:r w:rsidR="00C43211" w:rsidRPr="00FF1F2F">
        <w:rPr>
          <w:sz w:val="22"/>
          <w:szCs w:val="22"/>
        </w:rPr>
        <w:t>obejmujące trwałą likwidację systemu ogrzewania opartego na paliwie węglowym i jego zamianę na ogrzewanie proekologiczne (kocioł gazowy lub olejowy, ogrzewanie elektryczne, pompę ciepła, kotły na paliwo stałe)</w:t>
      </w:r>
      <w:r w:rsidR="002E65C3" w:rsidRPr="00FF1F2F">
        <w:rPr>
          <w:sz w:val="22"/>
          <w:szCs w:val="22"/>
        </w:rPr>
        <w:t>.</w:t>
      </w:r>
    </w:p>
    <w:p w14:paraId="15473B79" w14:textId="1BDEA283" w:rsidR="002E65C3" w:rsidRPr="00FF1F2F" w:rsidRDefault="00452AC4" w:rsidP="003D0DDC">
      <w:pPr>
        <w:pStyle w:val="Akapitzlist"/>
        <w:numPr>
          <w:ilvl w:val="0"/>
          <w:numId w:val="6"/>
        </w:numPr>
        <w:spacing w:line="276" w:lineRule="auto"/>
        <w:ind w:left="714" w:hanging="357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Warunkiem niezbędnym do uzyskania dotacji jest trwała likwidacja w budynku</w:t>
      </w:r>
      <w:r w:rsidR="002E65C3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wszystkich dotychczasowych pieców lub kotłów węglowych</w:t>
      </w:r>
      <w:r w:rsidR="00C43211" w:rsidRPr="00FF1F2F">
        <w:rPr>
          <w:sz w:val="22"/>
          <w:szCs w:val="22"/>
        </w:rPr>
        <w:t xml:space="preserve"> niespełniających wymogów określonych w </w:t>
      </w:r>
      <w:r w:rsidR="002E65C3" w:rsidRPr="00FF1F2F">
        <w:rPr>
          <w:sz w:val="22"/>
          <w:szCs w:val="22"/>
        </w:rPr>
        <w:t> </w:t>
      </w:r>
      <w:r w:rsidR="00C43211" w:rsidRPr="00FF1F2F">
        <w:rPr>
          <w:sz w:val="22"/>
          <w:szCs w:val="22"/>
        </w:rPr>
        <w:t>§</w:t>
      </w:r>
      <w:r w:rsidR="002E65C3" w:rsidRPr="00FF1F2F">
        <w:rPr>
          <w:sz w:val="22"/>
          <w:szCs w:val="22"/>
        </w:rPr>
        <w:t xml:space="preserve"> </w:t>
      </w:r>
      <w:r w:rsidR="00C43211" w:rsidRPr="00FF1F2F">
        <w:rPr>
          <w:sz w:val="22"/>
          <w:szCs w:val="22"/>
        </w:rPr>
        <w:t xml:space="preserve">2 ust. </w:t>
      </w:r>
      <w:r w:rsidR="00F40B53" w:rsidRPr="00FF1F2F">
        <w:rPr>
          <w:sz w:val="22"/>
          <w:szCs w:val="22"/>
        </w:rPr>
        <w:t>4 Regulaminu</w:t>
      </w:r>
      <w:r w:rsidR="00C43211" w:rsidRPr="00FF1F2F">
        <w:rPr>
          <w:sz w:val="22"/>
          <w:szCs w:val="22"/>
        </w:rPr>
        <w:t>.</w:t>
      </w:r>
      <w:r w:rsidR="004B4190" w:rsidRPr="00FF1F2F">
        <w:rPr>
          <w:sz w:val="22"/>
          <w:szCs w:val="22"/>
        </w:rPr>
        <w:t xml:space="preserve"> </w:t>
      </w:r>
    </w:p>
    <w:p w14:paraId="47CC310C" w14:textId="663B52A3" w:rsidR="002E65C3" w:rsidRPr="00FF1F2F" w:rsidRDefault="00452AC4" w:rsidP="003D0DD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W przypadku, jeżeli w budynku zainstalowany jest inny - dodatkowy system grzewczy, warunkiem zakwalifikowania przedsięwzięcia do dotacji jest spełnienie przez wszystkie systemy grzewcze kryteriów ekologicznych określonych </w:t>
      </w:r>
      <w:r w:rsidR="00800E51" w:rsidRPr="00FF1F2F">
        <w:rPr>
          <w:sz w:val="22"/>
          <w:szCs w:val="22"/>
        </w:rPr>
        <w:t xml:space="preserve">w § 2 ust. </w:t>
      </w:r>
      <w:r w:rsidR="00222A49" w:rsidRPr="00FF1F2F">
        <w:rPr>
          <w:sz w:val="22"/>
          <w:szCs w:val="22"/>
        </w:rPr>
        <w:t>4</w:t>
      </w:r>
      <w:r w:rsidRPr="00FF1F2F">
        <w:rPr>
          <w:sz w:val="22"/>
          <w:szCs w:val="22"/>
        </w:rPr>
        <w:t xml:space="preserve"> Regulamin</w:t>
      </w:r>
      <w:r w:rsidR="00800E51" w:rsidRPr="00FF1F2F">
        <w:rPr>
          <w:sz w:val="22"/>
          <w:szCs w:val="22"/>
        </w:rPr>
        <w:t>u.</w:t>
      </w:r>
      <w:r w:rsidR="00340E40" w:rsidRPr="00FF1F2F">
        <w:rPr>
          <w:sz w:val="22"/>
          <w:szCs w:val="22"/>
        </w:rPr>
        <w:t xml:space="preserve"> Do</w:t>
      </w:r>
      <w:r w:rsidR="00F40B53" w:rsidRPr="00FF1F2F">
        <w:rPr>
          <w:sz w:val="22"/>
          <w:szCs w:val="22"/>
        </w:rPr>
        <w:t> </w:t>
      </w:r>
      <w:r w:rsidR="00340E40" w:rsidRPr="00FF1F2F">
        <w:rPr>
          <w:sz w:val="22"/>
          <w:szCs w:val="22"/>
        </w:rPr>
        <w:t>uzyskania dofinansowania nie jest konieczna likwidacja pieców objętych opieką konserwatora zabytków oraz posiadających wysokie walory estetyczne pod warunkiem, że</w:t>
      </w:r>
      <w:r w:rsidR="00F40B53" w:rsidRPr="00FF1F2F">
        <w:rPr>
          <w:sz w:val="22"/>
          <w:szCs w:val="22"/>
        </w:rPr>
        <w:t> </w:t>
      </w:r>
      <w:r w:rsidR="00340E40" w:rsidRPr="00FF1F2F">
        <w:rPr>
          <w:sz w:val="22"/>
          <w:szCs w:val="22"/>
        </w:rPr>
        <w:t>piece te nie będą połączone z przewodem kominowych.</w:t>
      </w:r>
    </w:p>
    <w:p w14:paraId="1142AD4C" w14:textId="5D8F805B" w:rsidR="00452AC4" w:rsidRPr="00FF1F2F" w:rsidRDefault="00452AC4" w:rsidP="003D0DD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Ustala się wymagania techniczne dla źródła ciepła i instalacji</w:t>
      </w:r>
      <w:r w:rsidR="008D4C53" w:rsidRPr="00FF1F2F">
        <w:rPr>
          <w:sz w:val="22"/>
          <w:szCs w:val="22"/>
        </w:rPr>
        <w:t xml:space="preserve"> w zakresie zgodnym z Uchwałą Nr XXXIX/941/17 Sejmiku Województwa Wielkopolskiego z dnia 18 grudnia 2017 r. </w:t>
      </w:r>
      <w:r w:rsidR="008D4C53" w:rsidRPr="00FF1F2F">
        <w:rPr>
          <w:i/>
          <w:sz w:val="22"/>
          <w:szCs w:val="22"/>
        </w:rPr>
        <w:t>w</w:t>
      </w:r>
      <w:r w:rsidR="00225235" w:rsidRPr="00FF1F2F">
        <w:rPr>
          <w:i/>
          <w:sz w:val="22"/>
          <w:szCs w:val="22"/>
        </w:rPr>
        <w:t> </w:t>
      </w:r>
      <w:r w:rsidR="008D4C53" w:rsidRPr="00FF1F2F">
        <w:rPr>
          <w:i/>
          <w:sz w:val="22"/>
          <w:szCs w:val="22"/>
        </w:rPr>
        <w:t>sprawie wprowadzenia, na obszarze województwa wielkopolskiego, ograniczeń i zakazów w</w:t>
      </w:r>
      <w:r w:rsidR="002D2908" w:rsidRPr="00FF1F2F">
        <w:rPr>
          <w:i/>
          <w:sz w:val="22"/>
          <w:szCs w:val="22"/>
        </w:rPr>
        <w:t> </w:t>
      </w:r>
      <w:r w:rsidR="008D4C53" w:rsidRPr="00FF1F2F">
        <w:rPr>
          <w:i/>
          <w:sz w:val="22"/>
          <w:szCs w:val="22"/>
        </w:rPr>
        <w:t>zakresie eksploatacji instalacji, w których następuje spalanie paliw</w:t>
      </w:r>
      <w:r w:rsidR="008D4C53" w:rsidRPr="00FF1F2F">
        <w:rPr>
          <w:sz w:val="22"/>
          <w:szCs w:val="22"/>
        </w:rPr>
        <w:t xml:space="preserve"> (Dz. Urz. Woj. </w:t>
      </w:r>
      <w:proofErr w:type="spellStart"/>
      <w:r w:rsidR="008D4C53" w:rsidRPr="00FF1F2F">
        <w:rPr>
          <w:sz w:val="22"/>
          <w:szCs w:val="22"/>
        </w:rPr>
        <w:t>Wielk</w:t>
      </w:r>
      <w:proofErr w:type="spellEnd"/>
      <w:r w:rsidR="008D4C53" w:rsidRPr="00FF1F2F">
        <w:rPr>
          <w:sz w:val="22"/>
          <w:szCs w:val="22"/>
        </w:rPr>
        <w:t>.</w:t>
      </w:r>
      <w:r w:rsidR="00225235" w:rsidRPr="00FF1F2F">
        <w:rPr>
          <w:sz w:val="22"/>
          <w:szCs w:val="22"/>
        </w:rPr>
        <w:t>, poz.8807).</w:t>
      </w:r>
    </w:p>
    <w:p w14:paraId="5D46647C" w14:textId="6D7D9CA2" w:rsidR="00452AC4" w:rsidRDefault="00452AC4" w:rsidP="006D0B48">
      <w:pPr>
        <w:autoSpaceDE w:val="0"/>
        <w:autoSpaceDN w:val="0"/>
        <w:adjustRightInd w:val="0"/>
        <w:spacing w:line="276" w:lineRule="auto"/>
        <w:ind w:firstLine="708"/>
        <w:jc w:val="center"/>
        <w:rPr>
          <w:sz w:val="22"/>
          <w:szCs w:val="22"/>
        </w:rPr>
      </w:pPr>
    </w:p>
    <w:p w14:paraId="6A6E4DCC" w14:textId="77777777" w:rsidR="004C4B09" w:rsidRPr="00FF1F2F" w:rsidRDefault="004C4B09" w:rsidP="006D0B48">
      <w:pPr>
        <w:autoSpaceDE w:val="0"/>
        <w:autoSpaceDN w:val="0"/>
        <w:adjustRightInd w:val="0"/>
        <w:spacing w:line="276" w:lineRule="auto"/>
        <w:ind w:firstLine="708"/>
        <w:jc w:val="center"/>
        <w:rPr>
          <w:sz w:val="22"/>
          <w:szCs w:val="22"/>
        </w:rPr>
      </w:pPr>
    </w:p>
    <w:p w14:paraId="06EEF515" w14:textId="183CCE6B" w:rsidR="00F40B53" w:rsidRPr="00FF1F2F" w:rsidRDefault="00F40B53" w:rsidP="006D0B48">
      <w:pPr>
        <w:autoSpaceDE w:val="0"/>
        <w:autoSpaceDN w:val="0"/>
        <w:adjustRightInd w:val="0"/>
        <w:spacing w:line="276" w:lineRule="auto"/>
        <w:ind w:firstLine="708"/>
        <w:jc w:val="center"/>
        <w:rPr>
          <w:sz w:val="22"/>
          <w:szCs w:val="22"/>
        </w:rPr>
      </w:pPr>
    </w:p>
    <w:p w14:paraId="6FC7A3A7" w14:textId="77777777" w:rsidR="00F40B53" w:rsidRPr="00FF1F2F" w:rsidRDefault="00F40B53" w:rsidP="006D0B48">
      <w:pPr>
        <w:autoSpaceDE w:val="0"/>
        <w:autoSpaceDN w:val="0"/>
        <w:adjustRightInd w:val="0"/>
        <w:spacing w:line="276" w:lineRule="auto"/>
        <w:ind w:firstLine="708"/>
        <w:jc w:val="center"/>
        <w:rPr>
          <w:sz w:val="22"/>
          <w:szCs w:val="22"/>
        </w:rPr>
      </w:pPr>
    </w:p>
    <w:p w14:paraId="7089CE92" w14:textId="7561432F" w:rsidR="00452AC4" w:rsidRPr="00FF1F2F" w:rsidRDefault="00452AC4" w:rsidP="006D0B4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FF1F2F">
        <w:rPr>
          <w:b/>
          <w:bCs/>
          <w:sz w:val="22"/>
          <w:szCs w:val="22"/>
        </w:rPr>
        <w:lastRenderedPageBreak/>
        <w:t>Rozdział 2</w:t>
      </w:r>
    </w:p>
    <w:p w14:paraId="71C6BBF6" w14:textId="3787AC91" w:rsidR="00452AC4" w:rsidRPr="00FF1F2F" w:rsidRDefault="00452AC4" w:rsidP="006D0B4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FF1F2F">
        <w:rPr>
          <w:b/>
          <w:bCs/>
          <w:sz w:val="22"/>
          <w:szCs w:val="22"/>
        </w:rPr>
        <w:t xml:space="preserve">Ogólne zasady udzielania dotacji </w:t>
      </w:r>
    </w:p>
    <w:p w14:paraId="1A8B5885" w14:textId="24D835A3" w:rsidR="004B4190" w:rsidRPr="00FF1F2F" w:rsidRDefault="00F30643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3</w:t>
      </w:r>
    </w:p>
    <w:p w14:paraId="60F655BA" w14:textId="4C90D652" w:rsidR="00D83230" w:rsidRPr="00FF1F2F" w:rsidRDefault="00452AC4" w:rsidP="003D0DD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Beneficjentami dotacji mogą być </w:t>
      </w:r>
      <w:r w:rsidR="007B1E5C" w:rsidRPr="00FF1F2F">
        <w:rPr>
          <w:sz w:val="22"/>
          <w:szCs w:val="22"/>
        </w:rPr>
        <w:t>podmioty</w:t>
      </w:r>
      <w:r w:rsidRPr="00FF1F2F">
        <w:rPr>
          <w:sz w:val="22"/>
          <w:szCs w:val="22"/>
        </w:rPr>
        <w:t xml:space="preserve"> legitymujące się tytułem prawnym do</w:t>
      </w:r>
      <w:r w:rsidR="003624A7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nieruchomości, wynikającym z prawa własności, prawa użytkowania wieczystego, ograniczonego prawa rzeczowego</w:t>
      </w:r>
      <w:r w:rsidR="00547848" w:rsidRPr="00FF1F2F">
        <w:rPr>
          <w:sz w:val="22"/>
          <w:szCs w:val="22"/>
        </w:rPr>
        <w:t>,</w:t>
      </w:r>
      <w:r w:rsidRPr="00FF1F2F">
        <w:rPr>
          <w:sz w:val="22"/>
          <w:szCs w:val="22"/>
        </w:rPr>
        <w:t xml:space="preserve"> </w:t>
      </w:r>
      <w:r w:rsidR="00547848" w:rsidRPr="00FF1F2F">
        <w:rPr>
          <w:sz w:val="22"/>
          <w:szCs w:val="22"/>
        </w:rPr>
        <w:t xml:space="preserve">trwałego zarządu, </w:t>
      </w:r>
      <w:r w:rsidRPr="00FF1F2F">
        <w:rPr>
          <w:sz w:val="22"/>
          <w:szCs w:val="22"/>
        </w:rPr>
        <w:t>stosunku zobowiązaniowego</w:t>
      </w:r>
      <w:r w:rsidR="00547848" w:rsidRPr="00FF1F2F">
        <w:rPr>
          <w:sz w:val="22"/>
          <w:szCs w:val="22"/>
        </w:rPr>
        <w:t xml:space="preserve"> lub</w:t>
      </w:r>
      <w:r w:rsidRPr="00FF1F2F">
        <w:rPr>
          <w:sz w:val="22"/>
          <w:szCs w:val="22"/>
        </w:rPr>
        <w:t xml:space="preserve"> </w:t>
      </w:r>
      <w:r w:rsidR="00E66573" w:rsidRPr="00FF1F2F">
        <w:rPr>
          <w:sz w:val="22"/>
          <w:szCs w:val="22"/>
        </w:rPr>
        <w:t>będące</w:t>
      </w:r>
      <w:r w:rsidR="00547848" w:rsidRPr="00FF1F2F">
        <w:rPr>
          <w:sz w:val="22"/>
          <w:szCs w:val="22"/>
        </w:rPr>
        <w:t xml:space="preserve"> posiadaczami samoistnymi nieruchomości </w:t>
      </w:r>
      <w:r w:rsidRPr="00FF1F2F">
        <w:rPr>
          <w:sz w:val="22"/>
          <w:szCs w:val="22"/>
        </w:rPr>
        <w:t>(w przypadkach innego prawa niż własność Beneficjent powinien posiadać i przedłożyć w Urzędzie zgodę właściciela/współwłaściciela budynku).</w:t>
      </w:r>
    </w:p>
    <w:p w14:paraId="7A059704" w14:textId="2E7AA8DB" w:rsidR="00D83230" w:rsidRPr="00FF1F2F" w:rsidRDefault="003377A6" w:rsidP="003D0DD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Dotację mogą uzyskać podmioty wymienione w art. 403 ust. 4 ustawy z dnia 27 kwietnia 2001</w:t>
      </w:r>
      <w:r w:rsidR="008A4A7E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 xml:space="preserve">r. Prawo </w:t>
      </w:r>
      <w:r w:rsidR="006A5071" w:rsidRPr="00FF1F2F">
        <w:rPr>
          <w:sz w:val="22"/>
          <w:szCs w:val="22"/>
        </w:rPr>
        <w:t xml:space="preserve">ochrony środowiska </w:t>
      </w:r>
      <w:r w:rsidRPr="00FF1F2F">
        <w:rPr>
          <w:sz w:val="22"/>
          <w:szCs w:val="22"/>
        </w:rPr>
        <w:t>(</w:t>
      </w:r>
      <w:r w:rsidR="00872FEC" w:rsidRPr="00872FEC">
        <w:rPr>
          <w:sz w:val="22"/>
          <w:szCs w:val="22"/>
        </w:rPr>
        <w:t>Dz. U. z 2018 r. poz. 799</w:t>
      </w:r>
      <w:r w:rsidRPr="00FF1F2F">
        <w:rPr>
          <w:sz w:val="22"/>
          <w:szCs w:val="22"/>
        </w:rPr>
        <w:t>)</w:t>
      </w:r>
      <w:r w:rsidR="005C45C1" w:rsidRPr="00FF1F2F">
        <w:rPr>
          <w:sz w:val="22"/>
          <w:szCs w:val="22"/>
        </w:rPr>
        <w:t>.</w:t>
      </w:r>
    </w:p>
    <w:p w14:paraId="1464746D" w14:textId="615C8B2B" w:rsidR="00D83230" w:rsidRPr="00FF1F2F" w:rsidRDefault="00452AC4" w:rsidP="003D0DD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Dotacja może być udzielona tylko jeden raz na przedsięwzięcie realizowane </w:t>
      </w:r>
      <w:r w:rsidR="0061676D">
        <w:rPr>
          <w:sz w:val="22"/>
          <w:szCs w:val="22"/>
        </w:rPr>
        <w:t>przez beneficjenta</w:t>
      </w:r>
      <w:r w:rsidRPr="00FF1F2F">
        <w:rPr>
          <w:sz w:val="22"/>
          <w:szCs w:val="22"/>
        </w:rPr>
        <w:t>.</w:t>
      </w:r>
    </w:p>
    <w:p w14:paraId="3B0AE136" w14:textId="3F8BA8E3" w:rsidR="003377A6" w:rsidRPr="00FF1F2F" w:rsidRDefault="00E6412F" w:rsidP="003D0DD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Dotacje dla przedsiębiorców stanowią pomoc de </w:t>
      </w:r>
      <w:proofErr w:type="spellStart"/>
      <w:r w:rsidRPr="00FF1F2F">
        <w:rPr>
          <w:sz w:val="22"/>
          <w:szCs w:val="22"/>
        </w:rPr>
        <w:t>minimis</w:t>
      </w:r>
      <w:proofErr w:type="spellEnd"/>
      <w:r w:rsidRPr="00FF1F2F">
        <w:rPr>
          <w:sz w:val="22"/>
          <w:szCs w:val="22"/>
        </w:rPr>
        <w:t>, o której mowa w rozporządzeniu Komisji (UE) nr 1407/2013 z</w:t>
      </w:r>
      <w:r w:rsidR="00B81E2D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dnia 18</w:t>
      </w:r>
      <w:r w:rsidR="00B81E2D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grudnia 2013</w:t>
      </w:r>
      <w:r w:rsidR="00B81E2D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roku w sprawie stosowania art.</w:t>
      </w:r>
      <w:r w:rsidR="00B81E2D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107</w:t>
      </w:r>
      <w:r w:rsidR="00B81E2D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i</w:t>
      </w:r>
      <w:r w:rsidR="00B81E2D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108</w:t>
      </w:r>
      <w:r w:rsidR="00B81E2D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Traktatu o funkcjonowaniu Unii Europejskiej do pomocy de</w:t>
      </w:r>
      <w:r w:rsidR="00B81E2D" w:rsidRPr="00FF1F2F">
        <w:rPr>
          <w:sz w:val="22"/>
          <w:szCs w:val="22"/>
        </w:rPr>
        <w:t> </w:t>
      </w:r>
      <w:proofErr w:type="spellStart"/>
      <w:r w:rsidRPr="00FF1F2F">
        <w:rPr>
          <w:sz w:val="22"/>
          <w:szCs w:val="22"/>
        </w:rPr>
        <w:t>minimis</w:t>
      </w:r>
      <w:proofErr w:type="spellEnd"/>
      <w:r w:rsidRPr="00FF1F2F">
        <w:rPr>
          <w:sz w:val="22"/>
          <w:szCs w:val="22"/>
        </w:rPr>
        <w:t xml:space="preserve"> (Dz. Urz. UE L nr</w:t>
      </w:r>
      <w:r w:rsidR="00F40B53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352 z 24 grudnia 2013 roku).</w:t>
      </w:r>
    </w:p>
    <w:p w14:paraId="7B63EFDB" w14:textId="43177C56" w:rsidR="00D83230" w:rsidRPr="00FF1F2F" w:rsidRDefault="005E313C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sz w:val="22"/>
          <w:szCs w:val="22"/>
        </w:rPr>
      </w:pPr>
      <w:r w:rsidRPr="00FF1F2F">
        <w:rPr>
          <w:b/>
          <w:sz w:val="22"/>
          <w:szCs w:val="22"/>
        </w:rPr>
        <w:t>§ 4</w:t>
      </w:r>
    </w:p>
    <w:p w14:paraId="719E908B" w14:textId="4347C616" w:rsidR="00D83230" w:rsidRPr="00FF1F2F" w:rsidRDefault="00452AC4" w:rsidP="00E81A39">
      <w:pPr>
        <w:pStyle w:val="Akapitzlist"/>
        <w:autoSpaceDE w:val="0"/>
        <w:autoSpaceDN w:val="0"/>
        <w:adjustRightInd w:val="0"/>
        <w:spacing w:line="276" w:lineRule="auto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Dotacja udzielana jest wyłącznie na dofinansowanie kosztów realizacji przedsięwzięcia (kosztów kwalifikowanych)</w:t>
      </w:r>
      <w:r w:rsidR="00E81A39" w:rsidRPr="00FF1F2F">
        <w:rPr>
          <w:sz w:val="22"/>
          <w:szCs w:val="22"/>
        </w:rPr>
        <w:t xml:space="preserve">, polegających na </w:t>
      </w:r>
      <w:r w:rsidRPr="00FF1F2F">
        <w:rPr>
          <w:sz w:val="22"/>
          <w:szCs w:val="22"/>
        </w:rPr>
        <w:t>zakup</w:t>
      </w:r>
      <w:r w:rsidR="00E81A39" w:rsidRPr="00FF1F2F">
        <w:rPr>
          <w:sz w:val="22"/>
          <w:szCs w:val="22"/>
        </w:rPr>
        <w:t>ie</w:t>
      </w:r>
      <w:r w:rsidRPr="00FF1F2F">
        <w:rPr>
          <w:sz w:val="22"/>
          <w:szCs w:val="22"/>
        </w:rPr>
        <w:t xml:space="preserve"> i montażu nowego źródła ciepła</w:t>
      </w:r>
      <w:r w:rsidR="008C25A3" w:rsidRPr="00FF1F2F">
        <w:rPr>
          <w:sz w:val="22"/>
          <w:szCs w:val="22"/>
        </w:rPr>
        <w:t>.</w:t>
      </w:r>
    </w:p>
    <w:p w14:paraId="19CD92EE" w14:textId="0A348E38" w:rsidR="00D83230" w:rsidRPr="00FF1F2F" w:rsidRDefault="003624A7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5</w:t>
      </w:r>
    </w:p>
    <w:p w14:paraId="11C0207C" w14:textId="7B056A57" w:rsidR="00452AC4" w:rsidRPr="00FF1F2F" w:rsidRDefault="00452AC4" w:rsidP="005E313C">
      <w:pPr>
        <w:pStyle w:val="Akapitzlist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Dotacja nie może być wykorzystana na:</w:t>
      </w:r>
    </w:p>
    <w:p w14:paraId="6DDD29C4" w14:textId="77777777" w:rsidR="00D83230" w:rsidRPr="00FF1F2F" w:rsidRDefault="00452AC4" w:rsidP="003D0DD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pokrycie wydatków finansowanych przez inne podmioty (zakaz podwójnego finansowania),</w:t>
      </w:r>
    </w:p>
    <w:p w14:paraId="314AE28D" w14:textId="77777777" w:rsidR="00D83230" w:rsidRPr="00FF1F2F" w:rsidRDefault="000F18A4" w:rsidP="003D0DD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przygotowanie </w:t>
      </w:r>
      <w:r w:rsidR="00452AC4" w:rsidRPr="00FF1F2F">
        <w:rPr>
          <w:sz w:val="22"/>
          <w:szCs w:val="22"/>
        </w:rPr>
        <w:t xml:space="preserve">dokumentacji </w:t>
      </w:r>
      <w:r w:rsidRPr="00FF1F2F">
        <w:rPr>
          <w:sz w:val="22"/>
          <w:szCs w:val="22"/>
        </w:rPr>
        <w:t xml:space="preserve">związanej z realizacją </w:t>
      </w:r>
      <w:r w:rsidR="00452AC4" w:rsidRPr="00FF1F2F">
        <w:rPr>
          <w:sz w:val="22"/>
          <w:szCs w:val="22"/>
        </w:rPr>
        <w:t>przedsięwzięcia, np. projekt budowlany, projekt wykonawczy, uzgodnienia itp.,</w:t>
      </w:r>
    </w:p>
    <w:p w14:paraId="116E2C05" w14:textId="77777777" w:rsidR="00D83230" w:rsidRPr="00FF1F2F" w:rsidRDefault="00452AC4" w:rsidP="003D0DD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zakup urządzeń grzewczych nie stanowiących trwałego wyposażenia budynku,</w:t>
      </w:r>
    </w:p>
    <w:p w14:paraId="7E1121F3" w14:textId="77777777" w:rsidR="00D83230" w:rsidRPr="00FF1F2F" w:rsidRDefault="00452AC4" w:rsidP="003D0DD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zadania, których realizacja nie gwarantuje trwałego efektu ekologicznego,</w:t>
      </w:r>
    </w:p>
    <w:p w14:paraId="1B3C1D36" w14:textId="5D331B94" w:rsidR="00C055BA" w:rsidRPr="00FF1F2F" w:rsidRDefault="00452AC4" w:rsidP="003D0DDC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refundację wydatków poniesionych przed datą zawarcia umowy dotacyjnej.</w:t>
      </w:r>
    </w:p>
    <w:p w14:paraId="2E6A8674" w14:textId="174A5F71" w:rsidR="00684945" w:rsidRPr="00FF1F2F" w:rsidRDefault="003624A7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6</w:t>
      </w:r>
    </w:p>
    <w:p w14:paraId="326AB085" w14:textId="2DDDBB63" w:rsidR="00452AC4" w:rsidRPr="00FF1F2F" w:rsidRDefault="00452AC4" w:rsidP="005E313C">
      <w:pPr>
        <w:pStyle w:val="Akapitzlist"/>
        <w:autoSpaceDE w:val="0"/>
        <w:autoSpaceDN w:val="0"/>
        <w:adjustRightInd w:val="0"/>
        <w:spacing w:line="276" w:lineRule="auto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Dotacją objęte są wyłącznie urządzenia fabrycznie nowe i zamontowane po raz pierwszy, spełniające normy i dopuszczone do użytkowania na terenie Polski.</w:t>
      </w:r>
    </w:p>
    <w:p w14:paraId="42029EE8" w14:textId="0354618D" w:rsidR="00452AC4" w:rsidRPr="00FF1F2F" w:rsidRDefault="00452AC4" w:rsidP="006D0B4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</w:p>
    <w:p w14:paraId="7996F3C8" w14:textId="5A471E46" w:rsidR="00452AC4" w:rsidRPr="00FF1F2F" w:rsidRDefault="00452AC4" w:rsidP="006D0B4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FF1F2F">
        <w:rPr>
          <w:b/>
          <w:bCs/>
          <w:sz w:val="22"/>
          <w:szCs w:val="22"/>
        </w:rPr>
        <w:t>Rozdział 3</w:t>
      </w:r>
    </w:p>
    <w:p w14:paraId="2F134721" w14:textId="77777777" w:rsidR="00452AC4" w:rsidRPr="00FF1F2F" w:rsidRDefault="00452AC4" w:rsidP="006D0B4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</w:rPr>
      </w:pPr>
      <w:r w:rsidRPr="00FF1F2F">
        <w:rPr>
          <w:b/>
          <w:bCs/>
          <w:sz w:val="22"/>
          <w:szCs w:val="22"/>
        </w:rPr>
        <w:t>Wysokość dofinansowania i tryb postępowania</w:t>
      </w:r>
    </w:p>
    <w:p w14:paraId="27A78DEC" w14:textId="58B3462F" w:rsidR="00F75694" w:rsidRPr="00FF1F2F" w:rsidRDefault="00F75694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 xml:space="preserve">§ </w:t>
      </w:r>
      <w:r w:rsidR="009E4C3F" w:rsidRPr="00FF1F2F">
        <w:rPr>
          <w:b/>
          <w:sz w:val="22"/>
          <w:szCs w:val="22"/>
        </w:rPr>
        <w:t>7</w:t>
      </w:r>
    </w:p>
    <w:p w14:paraId="7DAFBE90" w14:textId="7F5035F1" w:rsidR="00452AC4" w:rsidRPr="00FF1F2F" w:rsidRDefault="00452AC4" w:rsidP="003D0DD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Dotacja jest udzielana</w:t>
      </w:r>
      <w:r w:rsidR="00110A52" w:rsidRPr="00FF1F2F">
        <w:rPr>
          <w:sz w:val="22"/>
          <w:szCs w:val="22"/>
        </w:rPr>
        <w:t xml:space="preserve"> w </w:t>
      </w:r>
      <w:r w:rsidRPr="00FF1F2F">
        <w:rPr>
          <w:sz w:val="22"/>
          <w:szCs w:val="22"/>
        </w:rPr>
        <w:t>wysokości 80% kosztów kwalifikowanych, o których mowa w</w:t>
      </w:r>
      <w:r w:rsidR="00B81E2D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 xml:space="preserve">§ 4, jednak nie więcej niż 5.000 zł na </w:t>
      </w:r>
      <w:r w:rsidR="00E80453" w:rsidRPr="00C44793">
        <w:rPr>
          <w:sz w:val="22"/>
          <w:szCs w:val="22"/>
        </w:rPr>
        <w:t>jednego beneficjenta</w:t>
      </w:r>
      <w:r w:rsidR="002D2908" w:rsidRPr="00FF1F2F">
        <w:rPr>
          <w:sz w:val="22"/>
          <w:szCs w:val="22"/>
        </w:rPr>
        <w:t>.</w:t>
      </w:r>
    </w:p>
    <w:p w14:paraId="5D4F20A5" w14:textId="04957088" w:rsidR="002D2908" w:rsidRPr="00FF1F2F" w:rsidRDefault="002D2908" w:rsidP="003D0DD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Suma udzielonych dotacji nie może przekroczyć kwoty zaplanowanej na realizację kosztów przedsięwzięcia w budżecie Gminy Mosina na 2018 r.</w:t>
      </w:r>
    </w:p>
    <w:p w14:paraId="47AAADB9" w14:textId="39F65591" w:rsidR="009B25AB" w:rsidRPr="00FF1F2F" w:rsidRDefault="009B25AB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 xml:space="preserve">§ </w:t>
      </w:r>
      <w:r w:rsidR="009E4C3F" w:rsidRPr="00FF1F2F">
        <w:rPr>
          <w:b/>
          <w:sz w:val="22"/>
          <w:szCs w:val="22"/>
        </w:rPr>
        <w:t>8</w:t>
      </w:r>
    </w:p>
    <w:p w14:paraId="25370EFF" w14:textId="77777777" w:rsidR="009B25AB" w:rsidRPr="00FF1F2F" w:rsidRDefault="00452AC4" w:rsidP="003D0D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Dotacja udzielana jest na wniosek.</w:t>
      </w:r>
    </w:p>
    <w:p w14:paraId="659648F7" w14:textId="77777777" w:rsidR="009B25AB" w:rsidRPr="00FF1F2F" w:rsidRDefault="00452AC4" w:rsidP="003D0D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Złożenie wniosku nie jest jednoznaczne z udzieleniem dotacji.</w:t>
      </w:r>
    </w:p>
    <w:p w14:paraId="3DA04DEC" w14:textId="7D2DB215" w:rsidR="009B25AB" w:rsidRPr="00FF1F2F" w:rsidRDefault="00452AC4" w:rsidP="003D0D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C44793">
        <w:rPr>
          <w:sz w:val="22"/>
          <w:szCs w:val="22"/>
        </w:rPr>
        <w:lastRenderedPageBreak/>
        <w:t>Wn</w:t>
      </w:r>
      <w:r w:rsidR="00110A52" w:rsidRPr="00C44793">
        <w:rPr>
          <w:sz w:val="22"/>
          <w:szCs w:val="22"/>
        </w:rPr>
        <w:t xml:space="preserve">ioski można składać </w:t>
      </w:r>
      <w:r w:rsidR="00FF1F2F" w:rsidRPr="00C44793">
        <w:rPr>
          <w:sz w:val="22"/>
          <w:szCs w:val="22"/>
        </w:rPr>
        <w:t xml:space="preserve">osobiście </w:t>
      </w:r>
      <w:r w:rsidR="00110A52" w:rsidRPr="00C44793">
        <w:rPr>
          <w:sz w:val="22"/>
          <w:szCs w:val="22"/>
        </w:rPr>
        <w:t xml:space="preserve">w terminie </w:t>
      </w:r>
      <w:r w:rsidR="00FB3D47" w:rsidRPr="00C44793">
        <w:rPr>
          <w:sz w:val="22"/>
          <w:szCs w:val="22"/>
        </w:rPr>
        <w:t>od 17</w:t>
      </w:r>
      <w:r w:rsidR="00B85801" w:rsidRPr="00C44793">
        <w:rPr>
          <w:sz w:val="22"/>
          <w:szCs w:val="22"/>
        </w:rPr>
        <w:t> </w:t>
      </w:r>
      <w:r w:rsidR="0029412D" w:rsidRPr="00C44793">
        <w:rPr>
          <w:sz w:val="22"/>
          <w:szCs w:val="22"/>
        </w:rPr>
        <w:t>lipca</w:t>
      </w:r>
      <w:r w:rsidRPr="00C44793">
        <w:rPr>
          <w:sz w:val="22"/>
          <w:szCs w:val="22"/>
        </w:rPr>
        <w:t xml:space="preserve"> </w:t>
      </w:r>
      <w:r w:rsidR="009E4C3F" w:rsidRPr="00C44793">
        <w:rPr>
          <w:sz w:val="22"/>
          <w:szCs w:val="22"/>
        </w:rPr>
        <w:t xml:space="preserve">2018 r. </w:t>
      </w:r>
      <w:r w:rsidRPr="00C44793">
        <w:rPr>
          <w:sz w:val="22"/>
          <w:szCs w:val="22"/>
        </w:rPr>
        <w:t xml:space="preserve">do </w:t>
      </w:r>
      <w:r w:rsidR="009E4C3F" w:rsidRPr="00C44793">
        <w:rPr>
          <w:sz w:val="22"/>
          <w:szCs w:val="22"/>
        </w:rPr>
        <w:t>3</w:t>
      </w:r>
      <w:r w:rsidR="0029412D" w:rsidRPr="00C44793">
        <w:rPr>
          <w:sz w:val="22"/>
          <w:szCs w:val="22"/>
        </w:rPr>
        <w:t>1</w:t>
      </w:r>
      <w:r w:rsidR="009E4C3F" w:rsidRPr="00C44793">
        <w:rPr>
          <w:sz w:val="22"/>
          <w:szCs w:val="22"/>
        </w:rPr>
        <w:t xml:space="preserve"> </w:t>
      </w:r>
      <w:r w:rsidR="0029412D" w:rsidRPr="00C44793">
        <w:rPr>
          <w:sz w:val="22"/>
          <w:szCs w:val="22"/>
        </w:rPr>
        <w:t>lipca</w:t>
      </w:r>
      <w:r w:rsidR="009E4C3F" w:rsidRPr="00C44793">
        <w:rPr>
          <w:sz w:val="22"/>
          <w:szCs w:val="22"/>
        </w:rPr>
        <w:t xml:space="preserve"> 2018 r. </w:t>
      </w:r>
      <w:r w:rsidRPr="00C44793">
        <w:rPr>
          <w:sz w:val="22"/>
          <w:szCs w:val="22"/>
        </w:rPr>
        <w:t xml:space="preserve">w Urzędzie </w:t>
      </w:r>
      <w:r w:rsidRPr="00FF1F2F">
        <w:rPr>
          <w:sz w:val="22"/>
          <w:szCs w:val="22"/>
        </w:rPr>
        <w:t xml:space="preserve">Miejskim, według wzoru </w:t>
      </w:r>
      <w:r w:rsidR="0029412D" w:rsidRPr="00C44793">
        <w:rPr>
          <w:sz w:val="22"/>
          <w:szCs w:val="22"/>
        </w:rPr>
        <w:t>stanowiącego załącznik do Regulaminu</w:t>
      </w:r>
      <w:r w:rsidRPr="00C44793">
        <w:rPr>
          <w:sz w:val="22"/>
          <w:szCs w:val="22"/>
        </w:rPr>
        <w:t>.</w:t>
      </w:r>
    </w:p>
    <w:p w14:paraId="393D36FC" w14:textId="6FD9BC4F" w:rsidR="00E15FA1" w:rsidRPr="00FF1F2F" w:rsidRDefault="00E15FA1" w:rsidP="003D0D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Termin realizacji zadania, polegającego na wymianie źródła ciepła określa się w umowie, jednak nie może być on dłuższy niż do dnia 30 listopada 2018 r.</w:t>
      </w:r>
    </w:p>
    <w:p w14:paraId="0F1A0FB9" w14:textId="2C19F6D5" w:rsidR="007F37AC" w:rsidRPr="00FF1F2F" w:rsidRDefault="007F37AC" w:rsidP="003D0D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Termin realizacji zadania jest równoznaczny z terminem wykorzystania dotacji, tj. terminem ponoszenia wydatków na realizację zadania.</w:t>
      </w:r>
    </w:p>
    <w:p w14:paraId="3F322D29" w14:textId="4F9C99B6" w:rsidR="00E15FA1" w:rsidRPr="00FF1F2F" w:rsidRDefault="00E15FA1" w:rsidP="003D0D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Beneficjent nie ma możliwości złożenia wniosku o zmianę terminu realizacji zadania, przekraczającego termin 30 listopada 2018 r. </w:t>
      </w:r>
    </w:p>
    <w:p w14:paraId="780B5509" w14:textId="64B63872" w:rsidR="00251F49" w:rsidRPr="00FF1F2F" w:rsidRDefault="00E6412F" w:rsidP="003D0D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W przypadku</w:t>
      </w:r>
      <w:r w:rsidR="006A5071" w:rsidRPr="00FF1F2F">
        <w:rPr>
          <w:sz w:val="22"/>
          <w:szCs w:val="22"/>
        </w:rPr>
        <w:t>,</w:t>
      </w:r>
      <w:r w:rsidRPr="00FF1F2F">
        <w:rPr>
          <w:sz w:val="22"/>
          <w:szCs w:val="22"/>
        </w:rPr>
        <w:t xml:space="preserve"> gdy wnioskodawca jest przedsiębiorcą i ubiega się o dotację stanowiącą pomoc de </w:t>
      </w:r>
      <w:proofErr w:type="spellStart"/>
      <w:r w:rsidRPr="00FF1F2F">
        <w:rPr>
          <w:sz w:val="22"/>
          <w:szCs w:val="22"/>
        </w:rPr>
        <w:t>minimis</w:t>
      </w:r>
      <w:proofErr w:type="spellEnd"/>
      <w:r w:rsidRPr="00FF1F2F">
        <w:rPr>
          <w:sz w:val="22"/>
          <w:szCs w:val="22"/>
        </w:rPr>
        <w:t>, do wniosku o udzielenie dotacji winien dołączyć:</w:t>
      </w:r>
    </w:p>
    <w:p w14:paraId="748FA5E9" w14:textId="77777777" w:rsidR="009B25AB" w:rsidRPr="00FF1F2F" w:rsidRDefault="00E6412F" w:rsidP="003D0DDC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wszystkie zaświadczenia o pomocy de </w:t>
      </w:r>
      <w:proofErr w:type="spellStart"/>
      <w:r w:rsidRPr="00FF1F2F">
        <w:rPr>
          <w:sz w:val="22"/>
          <w:szCs w:val="22"/>
        </w:rPr>
        <w:t>minimis</w:t>
      </w:r>
      <w:proofErr w:type="spellEnd"/>
      <w:r w:rsidRPr="00FF1F2F">
        <w:rPr>
          <w:sz w:val="22"/>
          <w:szCs w:val="22"/>
        </w:rPr>
        <w:t xml:space="preserve"> lub pomocy de </w:t>
      </w:r>
      <w:proofErr w:type="spellStart"/>
      <w:r w:rsidRPr="00FF1F2F">
        <w:rPr>
          <w:sz w:val="22"/>
          <w:szCs w:val="22"/>
        </w:rPr>
        <w:t>minimis</w:t>
      </w:r>
      <w:proofErr w:type="spellEnd"/>
      <w:r w:rsidRPr="00FF1F2F">
        <w:rPr>
          <w:sz w:val="22"/>
          <w:szCs w:val="22"/>
        </w:rPr>
        <w:t xml:space="preserve"> w rolnictwie i rybołówstwie, jakie otrzymał w roku, w którym ubiegają się o pomoc, oraz w ciągu 2 poprzedzających go lat, albo oświadczenie o wielkości pomocy de </w:t>
      </w:r>
      <w:proofErr w:type="spellStart"/>
      <w:r w:rsidRPr="00FF1F2F">
        <w:rPr>
          <w:sz w:val="22"/>
          <w:szCs w:val="22"/>
        </w:rPr>
        <w:t>minimis</w:t>
      </w:r>
      <w:proofErr w:type="spellEnd"/>
      <w:r w:rsidRPr="00FF1F2F">
        <w:rPr>
          <w:sz w:val="22"/>
          <w:szCs w:val="22"/>
        </w:rPr>
        <w:t xml:space="preserve"> otrzymanej w tym okresie, albo oświadczeń o nieotrzymaniu takiej pomocy w tym okresie oraz</w:t>
      </w:r>
    </w:p>
    <w:p w14:paraId="712C8B9D" w14:textId="3DC1A0F1" w:rsidR="00E6412F" w:rsidRPr="00FF1F2F" w:rsidRDefault="00E6412F" w:rsidP="003D0DDC">
      <w:pPr>
        <w:pStyle w:val="NormalnyWeb"/>
        <w:numPr>
          <w:ilvl w:val="0"/>
          <w:numId w:val="11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informacje określone w rozporządzeniu </w:t>
      </w:r>
      <w:r w:rsidR="008A4A7E" w:rsidRPr="00FF1F2F">
        <w:rPr>
          <w:sz w:val="22"/>
          <w:szCs w:val="22"/>
        </w:rPr>
        <w:t>Rady Ministrów z dnia 29 marca 2010 r. w</w:t>
      </w:r>
      <w:r w:rsidR="00B81E2D" w:rsidRPr="00FF1F2F">
        <w:rPr>
          <w:sz w:val="22"/>
          <w:szCs w:val="22"/>
        </w:rPr>
        <w:t> </w:t>
      </w:r>
      <w:r w:rsidR="008A4A7E" w:rsidRPr="00FF1F2F">
        <w:rPr>
          <w:sz w:val="22"/>
          <w:szCs w:val="22"/>
        </w:rPr>
        <w:t>sprawie zakresu informacji przedstawi</w:t>
      </w:r>
      <w:r w:rsidR="000E6669" w:rsidRPr="00FF1F2F">
        <w:rPr>
          <w:sz w:val="22"/>
          <w:szCs w:val="22"/>
        </w:rPr>
        <w:t>a</w:t>
      </w:r>
      <w:r w:rsidR="008A4A7E" w:rsidRPr="00FF1F2F">
        <w:rPr>
          <w:sz w:val="22"/>
          <w:szCs w:val="22"/>
        </w:rPr>
        <w:t xml:space="preserve">nych przez podmiot ubiegający się o pomoc de </w:t>
      </w:r>
      <w:proofErr w:type="spellStart"/>
      <w:r w:rsidR="008A4A7E" w:rsidRPr="00FF1F2F">
        <w:rPr>
          <w:sz w:val="22"/>
          <w:szCs w:val="22"/>
        </w:rPr>
        <w:t>minimis</w:t>
      </w:r>
      <w:proofErr w:type="spellEnd"/>
      <w:r w:rsidR="008A4A7E" w:rsidRPr="00FF1F2F">
        <w:rPr>
          <w:sz w:val="22"/>
          <w:szCs w:val="22"/>
        </w:rPr>
        <w:t xml:space="preserve"> (Dz. U. Nr 53, poz. 311 </w:t>
      </w:r>
      <w:r w:rsidR="0044762F" w:rsidRPr="00FF1F2F">
        <w:rPr>
          <w:sz w:val="22"/>
          <w:szCs w:val="22"/>
        </w:rPr>
        <w:t>z późn. zm.</w:t>
      </w:r>
      <w:r w:rsidR="008A4A7E" w:rsidRPr="00FF1F2F">
        <w:rPr>
          <w:sz w:val="22"/>
          <w:szCs w:val="22"/>
        </w:rPr>
        <w:t>)</w:t>
      </w:r>
      <w:r w:rsidRPr="00FF1F2F">
        <w:rPr>
          <w:sz w:val="22"/>
          <w:szCs w:val="22"/>
        </w:rPr>
        <w:t xml:space="preserve">. </w:t>
      </w:r>
    </w:p>
    <w:p w14:paraId="027812C7" w14:textId="45025E5D" w:rsidR="00821A05" w:rsidRPr="00C44793" w:rsidRDefault="00452AC4" w:rsidP="003D0DD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C44793">
        <w:rPr>
          <w:sz w:val="22"/>
          <w:szCs w:val="22"/>
        </w:rPr>
        <w:t xml:space="preserve">Kompletne i prawidłowo wypełnione wnioski rozpatrywane będą według kolejności </w:t>
      </w:r>
      <w:r w:rsidR="0029412D" w:rsidRPr="00C44793">
        <w:rPr>
          <w:sz w:val="22"/>
          <w:szCs w:val="22"/>
        </w:rPr>
        <w:t xml:space="preserve">zarejestrowanych w Urzędzie Miejskim w Mosinie </w:t>
      </w:r>
      <w:r w:rsidRPr="00C44793">
        <w:rPr>
          <w:sz w:val="22"/>
          <w:szCs w:val="22"/>
        </w:rPr>
        <w:t>zgłoszeń</w:t>
      </w:r>
      <w:r w:rsidR="0029412D" w:rsidRPr="00C44793">
        <w:rPr>
          <w:sz w:val="22"/>
          <w:szCs w:val="22"/>
        </w:rPr>
        <w:t xml:space="preserve"> (liczy się data i godzina złożenia wniosku).</w:t>
      </w:r>
    </w:p>
    <w:p w14:paraId="0999AE9C" w14:textId="7655C161" w:rsidR="00821A05" w:rsidRPr="00FF1F2F" w:rsidRDefault="00452AC4" w:rsidP="003D0DD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714" w:hanging="357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Wnioski niekompletne lub nieprawidłowo wypełnione, po bezskutecznym wezwaniu do</w:t>
      </w:r>
      <w:r w:rsidR="00C029CF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uzupełnienia, podlegają odrzuceniu.</w:t>
      </w:r>
    </w:p>
    <w:p w14:paraId="7D68D8A5" w14:textId="5BEA20BE" w:rsidR="00821A05" w:rsidRPr="00FF1F2F" w:rsidRDefault="00452AC4" w:rsidP="003D0DD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714" w:hanging="357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Wnioski spełniające wymogi formalne podlegają ocenie merytorycznej.</w:t>
      </w:r>
      <w:r w:rsidR="0002744B" w:rsidRPr="00FF1F2F">
        <w:rPr>
          <w:sz w:val="22"/>
          <w:szCs w:val="22"/>
        </w:rPr>
        <w:t xml:space="preserve"> W ramach oceny merytorycznej upoważnieni pracownicy Urzędu Miejskiego w Mosinie przeprowadzą oględziny miejsca realizacji zadania.</w:t>
      </w:r>
    </w:p>
    <w:p w14:paraId="02DF042D" w14:textId="3869A8CE" w:rsidR="009D657D" w:rsidRPr="00FF1F2F" w:rsidRDefault="00452AC4" w:rsidP="003D0DD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ind w:left="714" w:hanging="357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Decyzję o przyznaniu dotacji podejmuje Burmistrz</w:t>
      </w:r>
      <w:r w:rsidR="00110A52" w:rsidRPr="00FF1F2F">
        <w:rPr>
          <w:sz w:val="22"/>
          <w:szCs w:val="22"/>
        </w:rPr>
        <w:t xml:space="preserve"> Gminy </w:t>
      </w:r>
      <w:r w:rsidR="009D657D" w:rsidRPr="00FF1F2F">
        <w:rPr>
          <w:sz w:val="22"/>
          <w:szCs w:val="22"/>
        </w:rPr>
        <w:t>Mosina</w:t>
      </w:r>
      <w:r w:rsidRPr="00FF1F2F">
        <w:rPr>
          <w:sz w:val="22"/>
          <w:szCs w:val="22"/>
        </w:rPr>
        <w:t>.</w:t>
      </w:r>
    </w:p>
    <w:p w14:paraId="5965364C" w14:textId="02E76A20" w:rsidR="00452AC4" w:rsidRPr="00FF1F2F" w:rsidRDefault="00452AC4" w:rsidP="003D0DDC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FF1F2F">
        <w:rPr>
          <w:sz w:val="22"/>
          <w:szCs w:val="22"/>
        </w:rPr>
        <w:t>Rozstrzygnięcie o przyznaniu dotacji nie jest decyzją administracyjną w rozumieniu przepisów Kodeksu postępowania administracyjnego.</w:t>
      </w:r>
    </w:p>
    <w:p w14:paraId="755BF8F0" w14:textId="50FA94A6" w:rsidR="00264B5A" w:rsidRPr="00FF1F2F" w:rsidRDefault="00264B5A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9</w:t>
      </w:r>
    </w:p>
    <w:p w14:paraId="43C2003D" w14:textId="60264B6A" w:rsidR="00452AC4" w:rsidRPr="00FF1F2F" w:rsidRDefault="00452AC4" w:rsidP="003D0D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60" w:after="6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Burmistrz może odmówić udzielenia dotacji w przypadku:</w:t>
      </w:r>
    </w:p>
    <w:p w14:paraId="42CFB638" w14:textId="77777777" w:rsidR="00264B5A" w:rsidRPr="00FF1F2F" w:rsidRDefault="00452AC4" w:rsidP="003D0DDC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niespełnienia przez Wnioskodawcę warunków określonych w Regulaminie,</w:t>
      </w:r>
    </w:p>
    <w:p w14:paraId="240DA5A6" w14:textId="77777777" w:rsidR="00264B5A" w:rsidRPr="00FF1F2F" w:rsidRDefault="00452AC4" w:rsidP="003D0DDC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wyczerpania środków zarezerwowanych w budżecie </w:t>
      </w:r>
      <w:r w:rsidR="00133A55" w:rsidRPr="00FF1F2F">
        <w:rPr>
          <w:sz w:val="22"/>
          <w:szCs w:val="22"/>
        </w:rPr>
        <w:t>Gminy</w:t>
      </w:r>
      <w:r w:rsidRPr="00FF1F2F">
        <w:rPr>
          <w:sz w:val="22"/>
          <w:szCs w:val="22"/>
        </w:rPr>
        <w:t xml:space="preserve"> na dofinansowanie przedsięwzięć,</w:t>
      </w:r>
    </w:p>
    <w:p w14:paraId="2F6410F5" w14:textId="00D84E10" w:rsidR="00452AC4" w:rsidRPr="00FF1F2F" w:rsidRDefault="00452AC4" w:rsidP="003D0DDC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wskazania we wniosku terminu realizacji zadania niegwarantującego</w:t>
      </w:r>
      <w:r w:rsidR="0002744B" w:rsidRPr="00FF1F2F">
        <w:rPr>
          <w:sz w:val="22"/>
          <w:szCs w:val="22"/>
        </w:rPr>
        <w:t xml:space="preserve"> </w:t>
      </w:r>
      <w:r w:rsidRPr="00FF1F2F">
        <w:rPr>
          <w:sz w:val="22"/>
          <w:szCs w:val="22"/>
        </w:rPr>
        <w:t>wykonania przedsięwzięcia w danym roku budżetowym.</w:t>
      </w:r>
    </w:p>
    <w:p w14:paraId="2CEB57B4" w14:textId="05377357" w:rsidR="00452AC4" w:rsidRPr="00FF1F2F" w:rsidRDefault="00452AC4" w:rsidP="003D0DDC">
      <w:pPr>
        <w:pStyle w:val="NormalnyWeb"/>
        <w:numPr>
          <w:ilvl w:val="0"/>
          <w:numId w:val="12"/>
        </w:numPr>
        <w:spacing w:before="60" w:beforeAutospacing="0" w:after="6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W przypadkach, o których mowa w ust. 1 prawidłowe</w:t>
      </w:r>
      <w:r w:rsidR="00E25401" w:rsidRPr="00FF1F2F">
        <w:rPr>
          <w:sz w:val="22"/>
          <w:szCs w:val="22"/>
        </w:rPr>
        <w:t>,</w:t>
      </w:r>
      <w:r w:rsidRPr="00FF1F2F">
        <w:rPr>
          <w:sz w:val="22"/>
          <w:szCs w:val="22"/>
        </w:rPr>
        <w:t xml:space="preserve"> pod względem formalnym i</w:t>
      </w:r>
      <w:r w:rsidR="00B81E2D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merytorycznym</w:t>
      </w:r>
      <w:r w:rsidR="00E25401" w:rsidRPr="00FF1F2F">
        <w:rPr>
          <w:sz w:val="22"/>
          <w:szCs w:val="22"/>
        </w:rPr>
        <w:t>,</w:t>
      </w:r>
      <w:r w:rsidRPr="00FF1F2F">
        <w:rPr>
          <w:sz w:val="22"/>
          <w:szCs w:val="22"/>
        </w:rPr>
        <w:t xml:space="preserve"> wnioski będą realizowane w pierwszej kolejności po zabezpieczeniu w</w:t>
      </w:r>
      <w:r w:rsidR="00E25401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budżecie dodatkowych środków, albo w latach następnych, z wyłączeniem sytuacji kiedy Wnioskodawca dokona zmiany systemu ogrzewania przed podpisaniem umowy o</w:t>
      </w:r>
      <w:r w:rsidR="00E25401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 xml:space="preserve">dofinansowanie.  </w:t>
      </w:r>
    </w:p>
    <w:p w14:paraId="37280A68" w14:textId="5E240D45" w:rsidR="00264B5A" w:rsidRPr="00FF1F2F" w:rsidRDefault="00264B5A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1</w:t>
      </w:r>
      <w:r w:rsidR="002D2908" w:rsidRPr="00FF1F2F">
        <w:rPr>
          <w:b/>
          <w:sz w:val="22"/>
          <w:szCs w:val="22"/>
        </w:rPr>
        <w:t>0</w:t>
      </w:r>
    </w:p>
    <w:p w14:paraId="20918947" w14:textId="72BED0C0" w:rsidR="00264B5A" w:rsidRPr="00FF1F2F" w:rsidRDefault="00452AC4" w:rsidP="003D0D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60" w:after="6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Burmistrz zawiadamia Wnioskodawcę o przyznaniu dotacji oraz o terminie i</w:t>
      </w:r>
      <w:r w:rsidR="00E25401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miejscu podpisania umowy.</w:t>
      </w:r>
    </w:p>
    <w:p w14:paraId="76ACE276" w14:textId="3DFF9B96" w:rsidR="002D2908" w:rsidRPr="00FF1F2F" w:rsidRDefault="00452AC4" w:rsidP="003D0D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60" w:after="6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Niestawienie się Wnioskodawcy </w:t>
      </w:r>
      <w:r w:rsidR="00E25401" w:rsidRPr="00FF1F2F">
        <w:rPr>
          <w:sz w:val="22"/>
          <w:szCs w:val="22"/>
        </w:rPr>
        <w:t xml:space="preserve">do podpisania </w:t>
      </w:r>
      <w:r w:rsidRPr="00FF1F2F">
        <w:rPr>
          <w:sz w:val="22"/>
          <w:szCs w:val="22"/>
        </w:rPr>
        <w:t>umowy uznaje się za rezygnację z dotacji, o</w:t>
      </w:r>
      <w:r w:rsidR="00264B5A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ile przed upływem wskazanego terminu Wnioskodawca nie wystąpi do Burmistrza o zmianę tego terminu.</w:t>
      </w:r>
    </w:p>
    <w:p w14:paraId="302536A7" w14:textId="5ECB664B" w:rsidR="00264B5A" w:rsidRPr="00FF1F2F" w:rsidRDefault="00264B5A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lastRenderedPageBreak/>
        <w:t>§ 1</w:t>
      </w:r>
      <w:r w:rsidR="002D2908" w:rsidRPr="00FF1F2F">
        <w:rPr>
          <w:b/>
          <w:sz w:val="22"/>
          <w:szCs w:val="22"/>
        </w:rPr>
        <w:t>1</w:t>
      </w:r>
    </w:p>
    <w:p w14:paraId="7A18A714" w14:textId="4E9FE638" w:rsidR="00452AC4" w:rsidRDefault="00452AC4" w:rsidP="00C44793">
      <w:pPr>
        <w:pStyle w:val="Akapitzlist"/>
        <w:autoSpaceDE w:val="0"/>
        <w:autoSpaceDN w:val="0"/>
        <w:adjustRightInd w:val="0"/>
        <w:spacing w:before="60" w:after="6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Wnioskodawca podpisując umowę, zobowiązuje się do realizacji przedsięwzięcia i</w:t>
      </w:r>
      <w:r w:rsidR="00E25401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jego rozliczenia w</w:t>
      </w:r>
      <w:r w:rsidR="00680DD9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terminie i na zasadach w niej określonych.</w:t>
      </w:r>
    </w:p>
    <w:p w14:paraId="59353946" w14:textId="1D07ABF4" w:rsidR="00264B5A" w:rsidRPr="00FF1F2F" w:rsidRDefault="00264B5A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1</w:t>
      </w:r>
      <w:r w:rsidR="002D2908" w:rsidRPr="00FF1F2F">
        <w:rPr>
          <w:b/>
          <w:sz w:val="22"/>
          <w:szCs w:val="22"/>
        </w:rPr>
        <w:t>2</w:t>
      </w:r>
    </w:p>
    <w:p w14:paraId="1ECEA407" w14:textId="4E5F0F38" w:rsidR="00452AC4" w:rsidRPr="00FF1F2F" w:rsidRDefault="000D7A33" w:rsidP="003D0D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60" w:after="6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W celu rozliczenia otrzymanej dotacji </w:t>
      </w:r>
      <w:r w:rsidR="00452AC4" w:rsidRPr="00FF1F2F">
        <w:rPr>
          <w:sz w:val="22"/>
          <w:szCs w:val="22"/>
        </w:rPr>
        <w:t>Beneficjent dostarcza następujące dokumenty:</w:t>
      </w:r>
    </w:p>
    <w:p w14:paraId="7C91F1F4" w14:textId="5E752EEB" w:rsidR="00264B5A" w:rsidRPr="00FF1F2F" w:rsidRDefault="00452AC4" w:rsidP="003D0DDC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kserokopię faktur VAT lub rachunków potwierdzających poniesione koszty inwestycji (oryginał do wglądu)</w:t>
      </w:r>
      <w:r w:rsidR="007A1119" w:rsidRPr="00FF1F2F">
        <w:rPr>
          <w:sz w:val="22"/>
          <w:szCs w:val="22"/>
        </w:rPr>
        <w:t xml:space="preserve"> wraz z dowodem zapłaty (oryginał do wglądu)</w:t>
      </w:r>
    </w:p>
    <w:p w14:paraId="591D1295" w14:textId="0032C974" w:rsidR="00264B5A" w:rsidRPr="00FF1F2F" w:rsidRDefault="00452AC4" w:rsidP="003D0DDC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potwierdzające spełnienie warunków, o których mowa w </w:t>
      </w:r>
      <w:r w:rsidR="00C25F5C" w:rsidRPr="00FF1F2F">
        <w:rPr>
          <w:sz w:val="22"/>
          <w:szCs w:val="22"/>
        </w:rPr>
        <w:t xml:space="preserve">§ 6 Uchwały Nr XXXIX/941/17 Sejmiku Województwa Wielkopolskiego z dnia 18 grudnia 2017 r. </w:t>
      </w:r>
      <w:r w:rsidR="00C25F5C" w:rsidRPr="00FF1F2F">
        <w:rPr>
          <w:i/>
          <w:sz w:val="22"/>
          <w:szCs w:val="22"/>
        </w:rPr>
        <w:t>w sprawie wprowadzenia, na obszarze województwa wielkopolskiego, ograniczeń i zakazów w zakresie eksploatacji instalacji, w których następuje spalanie paliw</w:t>
      </w:r>
      <w:r w:rsidR="00C25F5C" w:rsidRPr="00FF1F2F">
        <w:rPr>
          <w:sz w:val="22"/>
          <w:szCs w:val="22"/>
        </w:rPr>
        <w:t xml:space="preserve"> (Dz. Urz. Woj. </w:t>
      </w:r>
      <w:proofErr w:type="spellStart"/>
      <w:r w:rsidR="00C25F5C" w:rsidRPr="00FF1F2F">
        <w:rPr>
          <w:sz w:val="22"/>
          <w:szCs w:val="22"/>
        </w:rPr>
        <w:t>Wielk</w:t>
      </w:r>
      <w:proofErr w:type="spellEnd"/>
      <w:r w:rsidR="00C25F5C" w:rsidRPr="00FF1F2F">
        <w:rPr>
          <w:sz w:val="22"/>
          <w:szCs w:val="22"/>
        </w:rPr>
        <w:t>., poz.8807)</w:t>
      </w:r>
      <w:r w:rsidR="007D64F9" w:rsidRPr="00FF1F2F">
        <w:rPr>
          <w:sz w:val="22"/>
          <w:szCs w:val="22"/>
        </w:rPr>
        <w:t>.</w:t>
      </w:r>
    </w:p>
    <w:p w14:paraId="261F3BE6" w14:textId="77777777" w:rsidR="00C25F5C" w:rsidRPr="00FF1F2F" w:rsidRDefault="00C25F5C" w:rsidP="003D0DD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Rozliczenie dotacji następuje poprzez złożenie dokumentów określonych w § 12 ust. 1 Regulaminu w terminie 15 dni od dnia zakończenia realizacji zadania.</w:t>
      </w:r>
    </w:p>
    <w:p w14:paraId="7B325374" w14:textId="2BDAF3BA" w:rsidR="00C25F5C" w:rsidRPr="00FF1F2F" w:rsidRDefault="00C25F5C" w:rsidP="003D0DD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>Beneficjent jest zobowiązany do umożliwienia przeprowadzenia kontroli realizacji zadania, przez upoważnionych pracowników Urzędu Miejskiego w Mosinie na każdym etapie realizacji zadania oraz po jego zakończeniu przez okres o którym mowa w §</w:t>
      </w:r>
      <w:r w:rsidR="00222A49" w:rsidRPr="00FF1F2F">
        <w:rPr>
          <w:sz w:val="22"/>
          <w:szCs w:val="22"/>
        </w:rPr>
        <w:t xml:space="preserve"> 14 Regulaminu.</w:t>
      </w:r>
      <w:r w:rsidRPr="00FF1F2F">
        <w:rPr>
          <w:sz w:val="22"/>
          <w:szCs w:val="22"/>
        </w:rPr>
        <w:t xml:space="preserve"> </w:t>
      </w:r>
    </w:p>
    <w:p w14:paraId="28B7B5AA" w14:textId="593B9A90" w:rsidR="00264B5A" w:rsidRPr="00FF1F2F" w:rsidRDefault="00264B5A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1</w:t>
      </w:r>
      <w:r w:rsidR="002D2908" w:rsidRPr="00FF1F2F">
        <w:rPr>
          <w:b/>
          <w:sz w:val="22"/>
          <w:szCs w:val="22"/>
        </w:rPr>
        <w:t>3</w:t>
      </w:r>
    </w:p>
    <w:p w14:paraId="01E7B924" w14:textId="4E19F130" w:rsidR="00452AC4" w:rsidRPr="00FF1F2F" w:rsidRDefault="00452AC4" w:rsidP="00264B5A">
      <w:pPr>
        <w:pStyle w:val="Akapitzlist"/>
        <w:autoSpaceDE w:val="0"/>
        <w:autoSpaceDN w:val="0"/>
        <w:adjustRightInd w:val="0"/>
        <w:spacing w:before="60" w:after="6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Dotacja zostanie </w:t>
      </w:r>
      <w:r w:rsidR="009F1F8E" w:rsidRPr="00FF1F2F">
        <w:rPr>
          <w:sz w:val="22"/>
          <w:szCs w:val="22"/>
        </w:rPr>
        <w:t xml:space="preserve">wypłacona </w:t>
      </w:r>
      <w:r w:rsidRPr="00FF1F2F">
        <w:rPr>
          <w:sz w:val="22"/>
          <w:szCs w:val="22"/>
        </w:rPr>
        <w:t xml:space="preserve">w </w:t>
      </w:r>
      <w:r w:rsidR="009F1F8E" w:rsidRPr="00FF1F2F">
        <w:rPr>
          <w:sz w:val="22"/>
          <w:szCs w:val="22"/>
        </w:rPr>
        <w:t>terminie określonym w umowie, o której mowa w § 11 Regulaminu</w:t>
      </w:r>
      <w:r w:rsidRPr="00FF1F2F">
        <w:rPr>
          <w:sz w:val="22"/>
          <w:szCs w:val="22"/>
        </w:rPr>
        <w:t>.</w:t>
      </w:r>
    </w:p>
    <w:p w14:paraId="38F4776D" w14:textId="0CE1A1C1" w:rsidR="000401B0" w:rsidRPr="00FF1F2F" w:rsidRDefault="000401B0" w:rsidP="009A1C1C">
      <w:p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2"/>
          <w:szCs w:val="22"/>
        </w:rPr>
      </w:pPr>
      <w:r w:rsidRPr="00FF1F2F">
        <w:rPr>
          <w:b/>
          <w:sz w:val="22"/>
          <w:szCs w:val="22"/>
        </w:rPr>
        <w:t>§ 1</w:t>
      </w:r>
      <w:r w:rsidR="002D2908" w:rsidRPr="00FF1F2F">
        <w:rPr>
          <w:b/>
          <w:sz w:val="22"/>
          <w:szCs w:val="22"/>
        </w:rPr>
        <w:t>4</w:t>
      </w:r>
    </w:p>
    <w:p w14:paraId="5F4FF105" w14:textId="67658EB1" w:rsidR="00452AC4" w:rsidRPr="00FF1F2F" w:rsidRDefault="00452AC4" w:rsidP="009A1C1C">
      <w:pPr>
        <w:pStyle w:val="Akapitzlist"/>
        <w:autoSpaceDE w:val="0"/>
        <w:autoSpaceDN w:val="0"/>
        <w:adjustRightInd w:val="0"/>
        <w:spacing w:before="120" w:after="60" w:line="276" w:lineRule="auto"/>
        <w:jc w:val="both"/>
        <w:rPr>
          <w:sz w:val="22"/>
          <w:szCs w:val="22"/>
        </w:rPr>
      </w:pPr>
      <w:r w:rsidRPr="00FF1F2F">
        <w:rPr>
          <w:sz w:val="22"/>
          <w:szCs w:val="22"/>
        </w:rPr>
        <w:t xml:space="preserve">Beneficjent zobowiązany jest do utrzymania systemu ogrzewania objętego dotacją </w:t>
      </w:r>
      <w:r w:rsidR="007768AB" w:rsidRPr="00FF1F2F">
        <w:rPr>
          <w:sz w:val="22"/>
          <w:szCs w:val="22"/>
        </w:rPr>
        <w:t xml:space="preserve">celową </w:t>
      </w:r>
      <w:r w:rsidRPr="00FF1F2F">
        <w:rPr>
          <w:sz w:val="22"/>
          <w:szCs w:val="22"/>
        </w:rPr>
        <w:t>i</w:t>
      </w:r>
      <w:r w:rsidR="00E25401" w:rsidRPr="00FF1F2F">
        <w:rPr>
          <w:sz w:val="22"/>
          <w:szCs w:val="22"/>
        </w:rPr>
        <w:t> </w:t>
      </w:r>
      <w:r w:rsidRPr="00FF1F2F">
        <w:rPr>
          <w:sz w:val="22"/>
          <w:szCs w:val="22"/>
        </w:rPr>
        <w:t>przestrzegania zapisów niniejszego Regulaminu oraz umowy przez okres trwałości przedsięwzięcia wynoszący</w:t>
      </w:r>
      <w:r w:rsidR="007768AB" w:rsidRPr="00FF1F2F">
        <w:rPr>
          <w:sz w:val="22"/>
          <w:szCs w:val="22"/>
        </w:rPr>
        <w:t>m</w:t>
      </w:r>
      <w:r w:rsidRPr="00FF1F2F">
        <w:rPr>
          <w:sz w:val="22"/>
          <w:szCs w:val="22"/>
        </w:rPr>
        <w:t xml:space="preserve"> 5 lat, licząc od dnia </w:t>
      </w:r>
      <w:r w:rsidR="007768AB" w:rsidRPr="00FF1F2F">
        <w:rPr>
          <w:sz w:val="22"/>
          <w:szCs w:val="22"/>
        </w:rPr>
        <w:t>zakończenia terminu realizacji zadania określonego w umowie</w:t>
      </w:r>
      <w:r w:rsidRPr="00FF1F2F">
        <w:rPr>
          <w:sz w:val="22"/>
          <w:szCs w:val="22"/>
        </w:rPr>
        <w:t xml:space="preserve">. </w:t>
      </w:r>
    </w:p>
    <w:p w14:paraId="18DE2C81" w14:textId="7AA8AF06" w:rsidR="003C3B8E" w:rsidRDefault="003C3B8E" w:rsidP="00427E72">
      <w:pPr>
        <w:spacing w:line="276" w:lineRule="auto"/>
        <w:jc w:val="center"/>
        <w:rPr>
          <w:b/>
          <w:strike/>
          <w:color w:val="FF0000"/>
          <w:sz w:val="22"/>
          <w:szCs w:val="22"/>
        </w:rPr>
      </w:pPr>
    </w:p>
    <w:p w14:paraId="344F83DF" w14:textId="6982E43E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5D7AFD62" w14:textId="525770CB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7F8EED90" w14:textId="293CBB01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19DEDB6D" w14:textId="159491B5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7FA68D90" w14:textId="3391D216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7C356ABC" w14:textId="284C98D9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1D907BB3" w14:textId="4AE644B7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7EE6ED47" w14:textId="7C29C3F6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694FA847" w14:textId="2FF7ABFF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4B8E274F" w14:textId="2786DB17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7B8FCF94" w14:textId="571B52E1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4E477427" w14:textId="263FE405" w:rsidR="006D2A28" w:rsidRDefault="006D2A28" w:rsidP="00427E72">
      <w:pPr>
        <w:spacing w:line="276" w:lineRule="auto"/>
        <w:jc w:val="center"/>
        <w:rPr>
          <w:b/>
          <w:sz w:val="22"/>
          <w:szCs w:val="22"/>
        </w:rPr>
      </w:pPr>
    </w:p>
    <w:p w14:paraId="7A1AF2BF" w14:textId="76DF7D13" w:rsidR="00C25F45" w:rsidRPr="00FF1F2F" w:rsidRDefault="00C25F45" w:rsidP="00427E72">
      <w:pPr>
        <w:spacing w:line="276" w:lineRule="auto"/>
        <w:jc w:val="center"/>
        <w:rPr>
          <w:b/>
          <w:sz w:val="22"/>
          <w:szCs w:val="22"/>
        </w:rPr>
      </w:pPr>
      <w:bookmarkStart w:id="1" w:name="_GoBack"/>
      <w:bookmarkEnd w:id="1"/>
    </w:p>
    <w:p w14:paraId="76CE2D1F" w14:textId="5EA5FBC4" w:rsidR="00C25F45" w:rsidRPr="00FF1F2F" w:rsidRDefault="00C25F45" w:rsidP="00427E72">
      <w:pPr>
        <w:spacing w:line="276" w:lineRule="auto"/>
        <w:jc w:val="center"/>
        <w:rPr>
          <w:b/>
          <w:sz w:val="22"/>
          <w:szCs w:val="22"/>
        </w:rPr>
      </w:pPr>
    </w:p>
    <w:p w14:paraId="20B871A3" w14:textId="5EEC2F1D" w:rsidR="00C25F45" w:rsidRPr="00FF1F2F" w:rsidRDefault="00C25F45" w:rsidP="00427E72">
      <w:pPr>
        <w:spacing w:line="276" w:lineRule="auto"/>
        <w:jc w:val="center"/>
        <w:rPr>
          <w:b/>
          <w:sz w:val="22"/>
          <w:szCs w:val="22"/>
        </w:rPr>
      </w:pPr>
    </w:p>
    <w:p w14:paraId="25D84E84" w14:textId="7648F5C4" w:rsidR="00C25F45" w:rsidRPr="00FF1F2F" w:rsidRDefault="00C25F45" w:rsidP="00427E72">
      <w:pPr>
        <w:spacing w:line="276" w:lineRule="auto"/>
        <w:jc w:val="center"/>
        <w:rPr>
          <w:b/>
          <w:sz w:val="22"/>
          <w:szCs w:val="22"/>
        </w:rPr>
      </w:pPr>
    </w:p>
    <w:p w14:paraId="52013F18" w14:textId="6885BB69" w:rsidR="00C25F45" w:rsidRDefault="00C25F45" w:rsidP="00427E72">
      <w:pPr>
        <w:spacing w:line="276" w:lineRule="auto"/>
        <w:jc w:val="center"/>
        <w:rPr>
          <w:b/>
          <w:sz w:val="22"/>
          <w:szCs w:val="22"/>
        </w:rPr>
      </w:pPr>
    </w:p>
    <w:p w14:paraId="6D7392FE" w14:textId="77777777" w:rsidR="008C1C5C" w:rsidRPr="00FF1F2F" w:rsidRDefault="008C1C5C" w:rsidP="00427E72">
      <w:pPr>
        <w:spacing w:line="276" w:lineRule="auto"/>
        <w:jc w:val="center"/>
        <w:rPr>
          <w:b/>
          <w:sz w:val="22"/>
          <w:szCs w:val="22"/>
        </w:rPr>
      </w:pPr>
    </w:p>
    <w:p w14:paraId="31DE111A" w14:textId="2F42F008" w:rsidR="00C25F45" w:rsidRPr="00FF1F2F" w:rsidRDefault="00C25F45" w:rsidP="00427E72">
      <w:pPr>
        <w:spacing w:line="276" w:lineRule="auto"/>
        <w:jc w:val="center"/>
        <w:rPr>
          <w:b/>
          <w:sz w:val="22"/>
          <w:szCs w:val="22"/>
        </w:rPr>
      </w:pPr>
    </w:p>
    <w:sectPr w:rsidR="00C25F45" w:rsidRPr="00FF1F2F" w:rsidSect="007F654C">
      <w:pgSz w:w="11906" w:h="16838"/>
      <w:pgMar w:top="1134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09568" w14:textId="77777777" w:rsidR="00006371" w:rsidRDefault="00006371" w:rsidP="00344FEF">
      <w:r>
        <w:separator/>
      </w:r>
    </w:p>
  </w:endnote>
  <w:endnote w:type="continuationSeparator" w:id="0">
    <w:p w14:paraId="594DD75F" w14:textId="77777777" w:rsidR="00006371" w:rsidRDefault="00006371" w:rsidP="0034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DE79A" w14:textId="77777777" w:rsidR="00006371" w:rsidRDefault="00006371" w:rsidP="00344FEF">
      <w:r>
        <w:separator/>
      </w:r>
    </w:p>
  </w:footnote>
  <w:footnote w:type="continuationSeparator" w:id="0">
    <w:p w14:paraId="28FEC4F1" w14:textId="77777777" w:rsidR="00006371" w:rsidRDefault="00006371" w:rsidP="00344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1012C92"/>
    <w:multiLevelType w:val="hybridMultilevel"/>
    <w:tmpl w:val="2F80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14AAC"/>
    <w:multiLevelType w:val="hybridMultilevel"/>
    <w:tmpl w:val="7E923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C0264"/>
    <w:multiLevelType w:val="hybridMultilevel"/>
    <w:tmpl w:val="AABC5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E6EB8"/>
    <w:multiLevelType w:val="hybridMultilevel"/>
    <w:tmpl w:val="C9F2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46610"/>
    <w:multiLevelType w:val="hybridMultilevel"/>
    <w:tmpl w:val="A51246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F709DD"/>
    <w:multiLevelType w:val="hybridMultilevel"/>
    <w:tmpl w:val="C9F2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C768C"/>
    <w:multiLevelType w:val="hybridMultilevel"/>
    <w:tmpl w:val="484A8C98"/>
    <w:lvl w:ilvl="0" w:tplc="D6D44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B3F3D"/>
    <w:multiLevelType w:val="hybridMultilevel"/>
    <w:tmpl w:val="A91E562A"/>
    <w:lvl w:ilvl="0" w:tplc="0C6A9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657414"/>
    <w:multiLevelType w:val="hybridMultilevel"/>
    <w:tmpl w:val="EC46BB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3EE65CC"/>
    <w:multiLevelType w:val="hybridMultilevel"/>
    <w:tmpl w:val="FC48F076"/>
    <w:lvl w:ilvl="0" w:tplc="261C5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A56EC"/>
    <w:multiLevelType w:val="hybridMultilevel"/>
    <w:tmpl w:val="C248CE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5B6AA8"/>
    <w:multiLevelType w:val="hybridMultilevel"/>
    <w:tmpl w:val="F328E382"/>
    <w:lvl w:ilvl="0" w:tplc="C8F4D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96092"/>
    <w:multiLevelType w:val="hybridMultilevel"/>
    <w:tmpl w:val="0E9CFD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E97A97"/>
    <w:multiLevelType w:val="hybridMultilevel"/>
    <w:tmpl w:val="29B2F2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5F6776"/>
    <w:multiLevelType w:val="hybridMultilevel"/>
    <w:tmpl w:val="49D024BA"/>
    <w:lvl w:ilvl="0" w:tplc="4DA047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32EF0"/>
    <w:multiLevelType w:val="hybridMultilevel"/>
    <w:tmpl w:val="693A6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9A0939"/>
    <w:multiLevelType w:val="hybridMultilevel"/>
    <w:tmpl w:val="E9864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AF045E"/>
    <w:multiLevelType w:val="hybridMultilevel"/>
    <w:tmpl w:val="5B6EED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DC44E1C"/>
    <w:multiLevelType w:val="hybridMultilevel"/>
    <w:tmpl w:val="BA3414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B3F6885"/>
    <w:multiLevelType w:val="hybridMultilevel"/>
    <w:tmpl w:val="0B84491C"/>
    <w:lvl w:ilvl="0" w:tplc="874021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4"/>
  </w:num>
  <w:num w:numId="5">
    <w:abstractNumId w:val="6"/>
  </w:num>
  <w:num w:numId="6">
    <w:abstractNumId w:val="16"/>
  </w:num>
  <w:num w:numId="7">
    <w:abstractNumId w:val="17"/>
  </w:num>
  <w:num w:numId="8">
    <w:abstractNumId w:val="2"/>
  </w:num>
  <w:num w:numId="9">
    <w:abstractNumId w:val="18"/>
  </w:num>
  <w:num w:numId="10">
    <w:abstractNumId w:val="15"/>
  </w:num>
  <w:num w:numId="11">
    <w:abstractNumId w:val="5"/>
  </w:num>
  <w:num w:numId="12">
    <w:abstractNumId w:val="3"/>
  </w:num>
  <w:num w:numId="13">
    <w:abstractNumId w:val="13"/>
  </w:num>
  <w:num w:numId="14">
    <w:abstractNumId w:val="7"/>
  </w:num>
  <w:num w:numId="15">
    <w:abstractNumId w:val="11"/>
  </w:num>
  <w:num w:numId="16">
    <w:abstractNumId w:val="1"/>
  </w:num>
  <w:num w:numId="17">
    <w:abstractNumId w:val="10"/>
  </w:num>
  <w:num w:numId="18">
    <w:abstractNumId w:val="20"/>
  </w:num>
  <w:num w:numId="19">
    <w:abstractNumId w:val="12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C4"/>
    <w:rsid w:val="00006371"/>
    <w:rsid w:val="0002744B"/>
    <w:rsid w:val="000401B0"/>
    <w:rsid w:val="00085091"/>
    <w:rsid w:val="000B7C8A"/>
    <w:rsid w:val="000D7A33"/>
    <w:rsid w:val="000E6669"/>
    <w:rsid w:val="000F18A4"/>
    <w:rsid w:val="00110A52"/>
    <w:rsid w:val="00120851"/>
    <w:rsid w:val="00133A55"/>
    <w:rsid w:val="00152910"/>
    <w:rsid w:val="00152CEF"/>
    <w:rsid w:val="00161C01"/>
    <w:rsid w:val="00176373"/>
    <w:rsid w:val="001D0CA6"/>
    <w:rsid w:val="001F0FD2"/>
    <w:rsid w:val="00222A49"/>
    <w:rsid w:val="00225235"/>
    <w:rsid w:val="002257A9"/>
    <w:rsid w:val="0025154B"/>
    <w:rsid w:val="00251F49"/>
    <w:rsid w:val="00255D77"/>
    <w:rsid w:val="00264B5A"/>
    <w:rsid w:val="0029412D"/>
    <w:rsid w:val="002A07BC"/>
    <w:rsid w:val="002A40D1"/>
    <w:rsid w:val="002B7AFF"/>
    <w:rsid w:val="002D2908"/>
    <w:rsid w:val="002E3ADE"/>
    <w:rsid w:val="002E5799"/>
    <w:rsid w:val="002E65C3"/>
    <w:rsid w:val="002F5354"/>
    <w:rsid w:val="002F5BA5"/>
    <w:rsid w:val="00334238"/>
    <w:rsid w:val="003377A6"/>
    <w:rsid w:val="00340E40"/>
    <w:rsid w:val="00344FEF"/>
    <w:rsid w:val="00346C18"/>
    <w:rsid w:val="003624A7"/>
    <w:rsid w:val="00373A49"/>
    <w:rsid w:val="003C226E"/>
    <w:rsid w:val="003C3B8E"/>
    <w:rsid w:val="003D0DDC"/>
    <w:rsid w:val="00427E72"/>
    <w:rsid w:val="0044762F"/>
    <w:rsid w:val="00452AC4"/>
    <w:rsid w:val="00461BB3"/>
    <w:rsid w:val="00473908"/>
    <w:rsid w:val="00491B5F"/>
    <w:rsid w:val="004B4190"/>
    <w:rsid w:val="004C4B09"/>
    <w:rsid w:val="004E6638"/>
    <w:rsid w:val="005044C3"/>
    <w:rsid w:val="005124FD"/>
    <w:rsid w:val="005317DD"/>
    <w:rsid w:val="00547848"/>
    <w:rsid w:val="00562DA4"/>
    <w:rsid w:val="00593317"/>
    <w:rsid w:val="00593B62"/>
    <w:rsid w:val="005B5905"/>
    <w:rsid w:val="005C45C1"/>
    <w:rsid w:val="005D51F5"/>
    <w:rsid w:val="005E313C"/>
    <w:rsid w:val="0061676D"/>
    <w:rsid w:val="006539BF"/>
    <w:rsid w:val="00672326"/>
    <w:rsid w:val="00680DD9"/>
    <w:rsid w:val="00684945"/>
    <w:rsid w:val="006A5071"/>
    <w:rsid w:val="006D0B48"/>
    <w:rsid w:val="006D2A28"/>
    <w:rsid w:val="006E3E1E"/>
    <w:rsid w:val="006F43CD"/>
    <w:rsid w:val="0070605C"/>
    <w:rsid w:val="007509D9"/>
    <w:rsid w:val="00754DFE"/>
    <w:rsid w:val="007768AB"/>
    <w:rsid w:val="007A1119"/>
    <w:rsid w:val="007B1E5C"/>
    <w:rsid w:val="007C62B8"/>
    <w:rsid w:val="007D64F9"/>
    <w:rsid w:val="007F37AC"/>
    <w:rsid w:val="007F654C"/>
    <w:rsid w:val="007F75F0"/>
    <w:rsid w:val="00800E51"/>
    <w:rsid w:val="00821A05"/>
    <w:rsid w:val="0083109C"/>
    <w:rsid w:val="00852A18"/>
    <w:rsid w:val="00872FEC"/>
    <w:rsid w:val="0087441E"/>
    <w:rsid w:val="008A4A7E"/>
    <w:rsid w:val="008B4532"/>
    <w:rsid w:val="008B703F"/>
    <w:rsid w:val="008C1C5C"/>
    <w:rsid w:val="008C25A3"/>
    <w:rsid w:val="008D4C53"/>
    <w:rsid w:val="008E42CA"/>
    <w:rsid w:val="008E7C99"/>
    <w:rsid w:val="008F0761"/>
    <w:rsid w:val="008F62C2"/>
    <w:rsid w:val="00964F29"/>
    <w:rsid w:val="009A1C1C"/>
    <w:rsid w:val="009B25AB"/>
    <w:rsid w:val="009D56A1"/>
    <w:rsid w:val="009D657D"/>
    <w:rsid w:val="009E4C3F"/>
    <w:rsid w:val="009F1F8E"/>
    <w:rsid w:val="00A101E5"/>
    <w:rsid w:val="00A2555E"/>
    <w:rsid w:val="00A82FC2"/>
    <w:rsid w:val="00AF3CDF"/>
    <w:rsid w:val="00B25487"/>
    <w:rsid w:val="00B27F0A"/>
    <w:rsid w:val="00B46AE3"/>
    <w:rsid w:val="00B57308"/>
    <w:rsid w:val="00B81E2D"/>
    <w:rsid w:val="00B85801"/>
    <w:rsid w:val="00B962A6"/>
    <w:rsid w:val="00BF2358"/>
    <w:rsid w:val="00BF3611"/>
    <w:rsid w:val="00C029CF"/>
    <w:rsid w:val="00C055BA"/>
    <w:rsid w:val="00C2215F"/>
    <w:rsid w:val="00C25F45"/>
    <w:rsid w:val="00C25F5C"/>
    <w:rsid w:val="00C43211"/>
    <w:rsid w:val="00C44793"/>
    <w:rsid w:val="00C46ED6"/>
    <w:rsid w:val="00C56519"/>
    <w:rsid w:val="00C62E34"/>
    <w:rsid w:val="00C91BD8"/>
    <w:rsid w:val="00C97D84"/>
    <w:rsid w:val="00D83230"/>
    <w:rsid w:val="00DA1E2A"/>
    <w:rsid w:val="00DB291B"/>
    <w:rsid w:val="00DC15A7"/>
    <w:rsid w:val="00DC6E46"/>
    <w:rsid w:val="00DF706B"/>
    <w:rsid w:val="00E008AE"/>
    <w:rsid w:val="00E15FA1"/>
    <w:rsid w:val="00E21B0D"/>
    <w:rsid w:val="00E25401"/>
    <w:rsid w:val="00E3460E"/>
    <w:rsid w:val="00E5355C"/>
    <w:rsid w:val="00E5481C"/>
    <w:rsid w:val="00E6412F"/>
    <w:rsid w:val="00E66573"/>
    <w:rsid w:val="00E67350"/>
    <w:rsid w:val="00E6768F"/>
    <w:rsid w:val="00E80453"/>
    <w:rsid w:val="00E81A39"/>
    <w:rsid w:val="00E838A6"/>
    <w:rsid w:val="00EF4010"/>
    <w:rsid w:val="00F0174F"/>
    <w:rsid w:val="00F121D2"/>
    <w:rsid w:val="00F132DC"/>
    <w:rsid w:val="00F30643"/>
    <w:rsid w:val="00F40B53"/>
    <w:rsid w:val="00F46233"/>
    <w:rsid w:val="00F75694"/>
    <w:rsid w:val="00FB3D47"/>
    <w:rsid w:val="00FF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B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A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52AC4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452AC4"/>
    <w:rPr>
      <w:i/>
      <w:iCs/>
    </w:rPr>
  </w:style>
  <w:style w:type="character" w:customStyle="1" w:styleId="st">
    <w:name w:val="st"/>
    <w:rsid w:val="00452AC4"/>
  </w:style>
  <w:style w:type="character" w:styleId="Odwoaniedokomentarza">
    <w:name w:val="annotation reference"/>
    <w:basedOn w:val="Domylnaczcionkaakapitu"/>
    <w:uiPriority w:val="99"/>
    <w:semiHidden/>
    <w:unhideWhenUsed/>
    <w:rsid w:val="002E3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A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A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A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A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A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AD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6z0">
    <w:name w:val="WW8Num6z0"/>
    <w:rsid w:val="002E3ADE"/>
    <w:rPr>
      <w:rFonts w:ascii="Symbol" w:hAnsi="Symbol"/>
    </w:rPr>
  </w:style>
  <w:style w:type="paragraph" w:styleId="Akapitzlist">
    <w:name w:val="List Paragraph"/>
    <w:basedOn w:val="Normalny"/>
    <w:uiPriority w:val="34"/>
    <w:qFormat/>
    <w:rsid w:val="002E3A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A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52AC4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452AC4"/>
    <w:rPr>
      <w:i/>
      <w:iCs/>
    </w:rPr>
  </w:style>
  <w:style w:type="character" w:customStyle="1" w:styleId="st">
    <w:name w:val="st"/>
    <w:rsid w:val="00452AC4"/>
  </w:style>
  <w:style w:type="character" w:styleId="Odwoaniedokomentarza">
    <w:name w:val="annotation reference"/>
    <w:basedOn w:val="Domylnaczcionkaakapitu"/>
    <w:uiPriority w:val="99"/>
    <w:semiHidden/>
    <w:unhideWhenUsed/>
    <w:rsid w:val="002E3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A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A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A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A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A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AD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6z0">
    <w:name w:val="WW8Num6z0"/>
    <w:rsid w:val="002E3ADE"/>
    <w:rPr>
      <w:rFonts w:ascii="Symbol" w:hAnsi="Symbol"/>
    </w:rPr>
  </w:style>
  <w:style w:type="paragraph" w:styleId="Akapitzlist">
    <w:name w:val="List Paragraph"/>
    <w:basedOn w:val="Normalny"/>
    <w:uiPriority w:val="34"/>
    <w:qFormat/>
    <w:rsid w:val="002E3A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FE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B069E-C18C-49B7-967F-EBF0B9F8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2018-06-26T06:25:00Z</cp:lastPrinted>
  <dcterms:created xsi:type="dcterms:W3CDTF">2018-06-27T07:29:00Z</dcterms:created>
  <dcterms:modified xsi:type="dcterms:W3CDTF">2018-06-27T07:29:00Z</dcterms:modified>
</cp:coreProperties>
</file>