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8CD8" w14:textId="21DF1DCB" w:rsidR="00FE0DE0" w:rsidRDefault="004F576D" w:rsidP="003C535A">
      <w:pPr>
        <w:jc w:val="center"/>
        <w:rPr>
          <w:rFonts w:ascii="Trebuchet MS" w:hAnsi="Trebuchet MS"/>
          <w:b/>
        </w:rPr>
      </w:pPr>
      <w:r w:rsidRPr="00FE0DE0">
        <w:rPr>
          <w:rFonts w:ascii="Trebuchet MS" w:hAnsi="Trebuchet MS"/>
          <w:b/>
        </w:rPr>
        <w:t>REGULAMIN KONKURSU</w:t>
      </w:r>
    </w:p>
    <w:p w14:paraId="60A9DB6D" w14:textId="51920B45" w:rsidR="004F576D" w:rsidRPr="00FE0DE0" w:rsidRDefault="009F4EA2" w:rsidP="003C535A">
      <w:pPr>
        <w:jc w:val="center"/>
        <w:rPr>
          <w:rFonts w:ascii="Trebuchet MS" w:hAnsi="Trebuchet MS"/>
        </w:rPr>
      </w:pPr>
      <w:r>
        <w:rPr>
          <w:rFonts w:ascii="Trebuchet MS" w:hAnsi="Trebuchet MS"/>
          <w:b/>
        </w:rPr>
        <w:t>„</w:t>
      </w:r>
      <w:r w:rsidR="000F7ECC">
        <w:rPr>
          <w:rFonts w:ascii="Trebuchet MS" w:hAnsi="Trebuchet MS"/>
          <w:b/>
        </w:rPr>
        <w:t>Strategia rozwoju Gminy Mosina</w:t>
      </w:r>
      <w:r w:rsidR="00DE3335" w:rsidRPr="00DE3335">
        <w:rPr>
          <w:rFonts w:ascii="Trebuchet MS" w:hAnsi="Trebuchet MS"/>
          <w:b/>
        </w:rPr>
        <w:t xml:space="preserve"> – badania ankietowe</w:t>
      </w:r>
      <w:r>
        <w:rPr>
          <w:rFonts w:ascii="Trebuchet MS" w:hAnsi="Trebuchet MS"/>
          <w:b/>
        </w:rPr>
        <w:t>”</w:t>
      </w:r>
    </w:p>
    <w:p w14:paraId="6F4F3A0C" w14:textId="0786B497" w:rsidR="001E3449" w:rsidRPr="00FE0DE0" w:rsidRDefault="00012038" w:rsidP="003C535A">
      <w:pPr>
        <w:jc w:val="center"/>
        <w:rPr>
          <w:rFonts w:ascii="Trebuchet MS" w:hAnsi="Trebuchet MS"/>
          <w:b/>
        </w:rPr>
      </w:pPr>
      <w:r w:rsidRPr="00FE0DE0">
        <w:rPr>
          <w:rFonts w:ascii="Trebuchet MS" w:hAnsi="Trebuchet MS"/>
          <w:b/>
        </w:rPr>
        <w:t>§1</w:t>
      </w:r>
    </w:p>
    <w:p w14:paraId="5C74F331" w14:textId="4D72C982" w:rsidR="00012038" w:rsidRPr="00FE0DE0" w:rsidRDefault="00012038" w:rsidP="003C535A">
      <w:pPr>
        <w:jc w:val="center"/>
        <w:rPr>
          <w:rFonts w:ascii="Trebuchet MS" w:hAnsi="Trebuchet MS"/>
          <w:b/>
        </w:rPr>
      </w:pPr>
      <w:r w:rsidRPr="00FE0DE0">
        <w:rPr>
          <w:rFonts w:ascii="Trebuchet MS" w:hAnsi="Trebuchet MS"/>
          <w:b/>
        </w:rPr>
        <w:t>Postanowienia ogólne</w:t>
      </w:r>
    </w:p>
    <w:p w14:paraId="0DA28B3A" w14:textId="0C85F9FC" w:rsidR="00012038" w:rsidRPr="00FE0DE0" w:rsidRDefault="00012038" w:rsidP="003C535A">
      <w:pPr>
        <w:rPr>
          <w:rFonts w:ascii="Trebuchet MS" w:hAnsi="Trebuchet MS"/>
        </w:rPr>
      </w:pPr>
      <w:r w:rsidRPr="00FE0DE0">
        <w:rPr>
          <w:rFonts w:ascii="Trebuchet MS" w:hAnsi="Trebuchet MS"/>
        </w:rPr>
        <w:t xml:space="preserve">1. Organizatorem konkursu o nazwie </w:t>
      </w:r>
      <w:r w:rsidR="009F4EA2">
        <w:rPr>
          <w:rFonts w:ascii="Trebuchet MS" w:hAnsi="Trebuchet MS"/>
          <w:b/>
        </w:rPr>
        <w:t>„</w:t>
      </w:r>
      <w:r w:rsidR="000F7ECC">
        <w:rPr>
          <w:rFonts w:ascii="Trebuchet MS" w:hAnsi="Trebuchet MS"/>
          <w:b/>
        </w:rPr>
        <w:t>Strategia rozwoju Gminy Mosina</w:t>
      </w:r>
      <w:r w:rsidR="000F7ECC" w:rsidRPr="00DE3335">
        <w:rPr>
          <w:rFonts w:ascii="Trebuchet MS" w:hAnsi="Trebuchet MS"/>
          <w:b/>
        </w:rPr>
        <w:t xml:space="preserve"> </w:t>
      </w:r>
      <w:r w:rsidR="00DE3335" w:rsidRPr="00DE3335">
        <w:rPr>
          <w:rFonts w:ascii="Trebuchet MS" w:hAnsi="Trebuchet MS"/>
          <w:b/>
        </w:rPr>
        <w:t>– badania ankietowe</w:t>
      </w:r>
      <w:r w:rsidR="009F4EA2">
        <w:rPr>
          <w:rFonts w:ascii="Trebuchet MS" w:hAnsi="Trebuchet MS"/>
          <w:b/>
        </w:rPr>
        <w:t>”</w:t>
      </w:r>
      <w:r w:rsidRPr="00FE0DE0">
        <w:rPr>
          <w:rFonts w:ascii="Trebuchet MS" w:hAnsi="Trebuchet MS"/>
        </w:rPr>
        <w:t>, zwanego dalej "Konkursem", jest</w:t>
      </w:r>
      <w:r w:rsidR="00F6283F" w:rsidRPr="00FE0DE0">
        <w:rPr>
          <w:rFonts w:ascii="Trebuchet MS" w:hAnsi="Trebuchet MS"/>
        </w:rPr>
        <w:t xml:space="preserve"> Burmistrz Gminy Mosina</w:t>
      </w:r>
      <w:r w:rsidR="007B69D2" w:rsidRPr="00FE0DE0">
        <w:rPr>
          <w:rFonts w:ascii="Trebuchet MS" w:hAnsi="Trebuchet MS"/>
        </w:rPr>
        <w:t>, zwany dalej „Organizatorem”</w:t>
      </w:r>
      <w:r w:rsidR="00F6283F" w:rsidRPr="00FE0DE0">
        <w:rPr>
          <w:rFonts w:ascii="Trebuchet MS" w:hAnsi="Trebuchet MS"/>
        </w:rPr>
        <w:t>. Siedzibą Organizatora jest Urząd Miejski z Mosinie</w:t>
      </w:r>
      <w:r w:rsidR="006D544A" w:rsidRPr="00FE0DE0">
        <w:rPr>
          <w:rFonts w:ascii="Trebuchet MS" w:hAnsi="Trebuchet MS"/>
        </w:rPr>
        <w:t xml:space="preserve">, </w:t>
      </w:r>
      <w:r w:rsidR="004F576D" w:rsidRPr="00FE0DE0">
        <w:rPr>
          <w:rFonts w:ascii="Trebuchet MS" w:hAnsi="Trebuchet MS"/>
        </w:rPr>
        <w:t>Pl. 20 Października 1, 62-050 Mosina</w:t>
      </w:r>
      <w:r w:rsidRPr="00FE0DE0">
        <w:rPr>
          <w:rFonts w:ascii="Trebuchet MS" w:hAnsi="Trebuchet MS"/>
        </w:rPr>
        <w:t>.</w:t>
      </w:r>
    </w:p>
    <w:p w14:paraId="2FC3DD2E" w14:textId="74E4C141" w:rsidR="00012038" w:rsidRPr="00FE0DE0" w:rsidRDefault="00012038" w:rsidP="003C535A">
      <w:pPr>
        <w:rPr>
          <w:rFonts w:ascii="Trebuchet MS" w:hAnsi="Trebuchet MS"/>
        </w:rPr>
      </w:pPr>
      <w:r w:rsidRPr="00FE0DE0">
        <w:rPr>
          <w:rFonts w:ascii="Trebuchet MS" w:hAnsi="Trebuchet MS"/>
        </w:rPr>
        <w:t>2. Konkurs jest organizowany na zasadach określonych niniejszym regulaminem (dalej</w:t>
      </w:r>
      <w:r w:rsidR="007B69D2" w:rsidRPr="00FE0DE0">
        <w:rPr>
          <w:rFonts w:ascii="Trebuchet MS" w:hAnsi="Trebuchet MS"/>
        </w:rPr>
        <w:t xml:space="preserve"> zwanym </w:t>
      </w:r>
      <w:r w:rsidRPr="00FE0DE0">
        <w:rPr>
          <w:rFonts w:ascii="Trebuchet MS" w:hAnsi="Trebuchet MS"/>
        </w:rPr>
        <w:t>„Regulamin</w:t>
      </w:r>
      <w:r w:rsidR="007B69D2" w:rsidRPr="00FE0DE0">
        <w:rPr>
          <w:rFonts w:ascii="Trebuchet MS" w:hAnsi="Trebuchet MS"/>
        </w:rPr>
        <w:t>em</w:t>
      </w:r>
      <w:r w:rsidRPr="00FE0DE0">
        <w:rPr>
          <w:rFonts w:ascii="Trebuchet MS" w:hAnsi="Trebuchet MS"/>
        </w:rPr>
        <w:t>") i zgodnie z powszechnie obowiązującymi przepisami prawa.</w:t>
      </w:r>
    </w:p>
    <w:p w14:paraId="0808EE87" w14:textId="727FA53B" w:rsidR="00012038" w:rsidRPr="00FE0DE0" w:rsidRDefault="00012038" w:rsidP="003C535A">
      <w:pPr>
        <w:rPr>
          <w:rFonts w:ascii="Trebuchet MS" w:hAnsi="Trebuchet MS"/>
        </w:rPr>
      </w:pPr>
      <w:r w:rsidRPr="00FE0DE0">
        <w:rPr>
          <w:rFonts w:ascii="Trebuchet MS" w:hAnsi="Trebuchet MS"/>
        </w:rPr>
        <w:t xml:space="preserve">3. Konkurs nie jest grą hazardową w rozumieniu ustawy z dnia 19.11.2009 r. </w:t>
      </w:r>
      <w:r w:rsidR="001E3449" w:rsidRPr="00FE0DE0">
        <w:rPr>
          <w:rFonts w:ascii="Trebuchet MS" w:hAnsi="Trebuchet MS"/>
        </w:rPr>
        <w:br/>
      </w:r>
      <w:r w:rsidRPr="00FE0DE0">
        <w:rPr>
          <w:rFonts w:ascii="Trebuchet MS" w:hAnsi="Trebuchet MS"/>
        </w:rPr>
        <w:t>o grach hazardowych tj. (Dz.U. z 2019 r. poz. 847).</w:t>
      </w:r>
    </w:p>
    <w:p w14:paraId="59B36917" w14:textId="010F3CF7" w:rsidR="00012038" w:rsidRPr="00FE0DE0" w:rsidRDefault="00012038" w:rsidP="003C535A">
      <w:pPr>
        <w:rPr>
          <w:rFonts w:ascii="Trebuchet MS" w:hAnsi="Trebuchet MS"/>
        </w:rPr>
      </w:pPr>
      <w:r w:rsidRPr="00FE0DE0">
        <w:rPr>
          <w:rFonts w:ascii="Trebuchet MS" w:hAnsi="Trebuchet MS"/>
        </w:rPr>
        <w:t xml:space="preserve">4. Konkurs jest prowadzony na terenie Rzeczpospolitej Polskiej za </w:t>
      </w:r>
      <w:r w:rsidR="00DE3335" w:rsidRPr="00FE0DE0">
        <w:rPr>
          <w:rFonts w:ascii="Trebuchet MS" w:hAnsi="Trebuchet MS"/>
        </w:rPr>
        <w:t xml:space="preserve">pośrednictwem </w:t>
      </w:r>
      <w:r w:rsidR="00DE3335">
        <w:rPr>
          <w:rFonts w:ascii="Trebuchet MS" w:hAnsi="Trebuchet MS"/>
        </w:rPr>
        <w:t>strony</w:t>
      </w:r>
      <w:r w:rsidR="009F4EA2">
        <w:rPr>
          <w:rFonts w:ascii="Trebuchet MS" w:hAnsi="Trebuchet MS"/>
        </w:rPr>
        <w:t xml:space="preserve"> mosina.pl </w:t>
      </w:r>
      <w:r w:rsidR="00DE3335">
        <w:rPr>
          <w:rFonts w:ascii="Trebuchet MS" w:hAnsi="Trebuchet MS"/>
        </w:rPr>
        <w:t xml:space="preserve">mosina.konsultacjejst.pl </w:t>
      </w:r>
      <w:r w:rsidR="009F4EA2">
        <w:rPr>
          <w:rFonts w:ascii="Trebuchet MS" w:hAnsi="Trebuchet MS"/>
        </w:rPr>
        <w:t>(</w:t>
      </w:r>
      <w:r w:rsidR="004F7524" w:rsidRPr="00FE0DE0">
        <w:rPr>
          <w:rFonts w:ascii="Trebuchet MS" w:hAnsi="Trebuchet MS"/>
        </w:rPr>
        <w:t>Konkurs</w:t>
      </w:r>
      <w:r w:rsidR="009F4EA2">
        <w:rPr>
          <w:rFonts w:ascii="Trebuchet MS" w:hAnsi="Trebuchet MS"/>
        </w:rPr>
        <w:t xml:space="preserve"> </w:t>
      </w:r>
      <w:r w:rsidR="009F4EA2">
        <w:rPr>
          <w:rFonts w:ascii="Trebuchet MS" w:hAnsi="Trebuchet MS"/>
          <w:b/>
        </w:rPr>
        <w:t>„</w:t>
      </w:r>
      <w:r w:rsidR="000F7ECC">
        <w:rPr>
          <w:rFonts w:ascii="Trebuchet MS" w:hAnsi="Trebuchet MS"/>
          <w:b/>
        </w:rPr>
        <w:t>Strategia rozwoju Gminy Mosina</w:t>
      </w:r>
      <w:r w:rsidR="000F7ECC" w:rsidRPr="00DE3335">
        <w:rPr>
          <w:rFonts w:ascii="Trebuchet MS" w:hAnsi="Trebuchet MS"/>
          <w:b/>
        </w:rPr>
        <w:t xml:space="preserve"> </w:t>
      </w:r>
      <w:r w:rsidR="00DE3335" w:rsidRPr="00DE3335">
        <w:rPr>
          <w:rFonts w:ascii="Trebuchet MS" w:hAnsi="Trebuchet MS"/>
          <w:b/>
        </w:rPr>
        <w:t>– badania ankietowe</w:t>
      </w:r>
      <w:r w:rsidR="009F4EA2">
        <w:rPr>
          <w:rFonts w:ascii="Trebuchet MS" w:hAnsi="Trebuchet MS"/>
          <w:b/>
        </w:rPr>
        <w:t>”).</w:t>
      </w:r>
    </w:p>
    <w:p w14:paraId="6454413F" w14:textId="40A2823C" w:rsidR="00731540" w:rsidRPr="00FE0DE0" w:rsidRDefault="00731540" w:rsidP="003C535A">
      <w:pPr>
        <w:rPr>
          <w:rFonts w:ascii="Trebuchet MS" w:hAnsi="Trebuchet MS"/>
        </w:rPr>
      </w:pPr>
      <w:r w:rsidRPr="00FE0DE0">
        <w:rPr>
          <w:rFonts w:ascii="Trebuchet MS" w:hAnsi="Trebuchet MS"/>
        </w:rPr>
        <w:t>5. Informacje o Konkursie zostaną opublikowane na stronach internatowych, m.in. mosina.pl, w mediach społecznościowych</w:t>
      </w:r>
      <w:r w:rsidR="009F4EA2">
        <w:rPr>
          <w:rFonts w:ascii="Trebuchet MS" w:hAnsi="Trebuchet MS"/>
        </w:rPr>
        <w:t xml:space="preserve">- </w:t>
      </w:r>
      <w:hyperlink r:id="rId8" w:history="1">
        <w:r w:rsidR="009F4EA2" w:rsidRPr="00FE0DE0">
          <w:rPr>
            <w:rStyle w:val="Hipercze"/>
            <w:rFonts w:ascii="Trebuchet MS" w:hAnsi="Trebuchet MS"/>
          </w:rPr>
          <w:t>https://pl-pl.facebook.com/gminamosina/</w:t>
        </w:r>
      </w:hyperlink>
      <w:r w:rsidRPr="00FE0DE0">
        <w:rPr>
          <w:rFonts w:ascii="Trebuchet MS" w:hAnsi="Trebuchet MS"/>
        </w:rPr>
        <w:t xml:space="preserve"> </w:t>
      </w:r>
    </w:p>
    <w:p w14:paraId="3695CB9A" w14:textId="69129E77" w:rsidR="001C57FA" w:rsidRPr="001C57FA" w:rsidRDefault="001C57FA" w:rsidP="003C535A">
      <w:pPr>
        <w:rPr>
          <w:rFonts w:ascii="Trebuchet MS" w:hAnsi="Trebuchet MS"/>
        </w:rPr>
      </w:pPr>
      <w:r w:rsidRPr="001C57FA">
        <w:rPr>
          <w:rFonts w:ascii="Trebuchet MS" w:hAnsi="Trebuchet MS"/>
        </w:rPr>
        <w:t xml:space="preserve">6. Konkurs rozpoczyna się w dniu </w:t>
      </w:r>
      <w:r w:rsidR="000F7ECC">
        <w:rPr>
          <w:rFonts w:ascii="Trebuchet MS" w:hAnsi="Trebuchet MS"/>
        </w:rPr>
        <w:t>26 maja</w:t>
      </w:r>
      <w:r>
        <w:rPr>
          <w:rFonts w:ascii="Trebuchet MS" w:hAnsi="Trebuchet MS"/>
        </w:rPr>
        <w:t xml:space="preserve"> 202</w:t>
      </w:r>
      <w:r w:rsidR="0011018A">
        <w:rPr>
          <w:rFonts w:ascii="Trebuchet MS" w:hAnsi="Trebuchet MS"/>
        </w:rPr>
        <w:t>2</w:t>
      </w:r>
      <w:r w:rsidRPr="001C57FA">
        <w:rPr>
          <w:rFonts w:ascii="Trebuchet MS" w:hAnsi="Trebuchet MS"/>
        </w:rPr>
        <w:t xml:space="preserve"> r. i trwa do dni</w:t>
      </w:r>
      <w:r w:rsidR="000042B7">
        <w:rPr>
          <w:rFonts w:ascii="Trebuchet MS" w:hAnsi="Trebuchet MS"/>
        </w:rPr>
        <w:t xml:space="preserve"> </w:t>
      </w:r>
      <w:r w:rsidR="000042B7">
        <w:rPr>
          <w:rFonts w:ascii="Trebuchet MS" w:hAnsi="Trebuchet MS"/>
        </w:rPr>
        <w:t xml:space="preserve">23 </w:t>
      </w:r>
      <w:r w:rsidR="0011018A">
        <w:rPr>
          <w:rFonts w:ascii="Trebuchet MS" w:hAnsi="Trebuchet MS"/>
        </w:rPr>
        <w:t>czerwca</w:t>
      </w:r>
      <w:r>
        <w:rPr>
          <w:rFonts w:ascii="Trebuchet MS" w:hAnsi="Trebuchet MS"/>
        </w:rPr>
        <w:t xml:space="preserve"> </w:t>
      </w:r>
      <w:r w:rsidRPr="001C57FA">
        <w:rPr>
          <w:rFonts w:ascii="Trebuchet MS" w:hAnsi="Trebuchet MS"/>
        </w:rPr>
        <w:t>202</w:t>
      </w:r>
      <w:r w:rsidR="000F7ECC">
        <w:rPr>
          <w:rFonts w:ascii="Trebuchet MS" w:hAnsi="Trebuchet MS"/>
        </w:rPr>
        <w:t>3</w:t>
      </w:r>
      <w:r w:rsidRPr="001C57FA">
        <w:rPr>
          <w:rFonts w:ascii="Trebuchet MS" w:hAnsi="Trebuchet MS"/>
        </w:rPr>
        <w:t xml:space="preserve"> r. </w:t>
      </w:r>
    </w:p>
    <w:p w14:paraId="2BB0A07F" w14:textId="77777777" w:rsidR="001C57FA" w:rsidRPr="001C57FA" w:rsidRDefault="001C57FA" w:rsidP="003C535A">
      <w:pPr>
        <w:rPr>
          <w:rFonts w:ascii="Trebuchet MS" w:hAnsi="Trebuchet MS"/>
        </w:rPr>
      </w:pPr>
      <w:r w:rsidRPr="001C57FA">
        <w:rPr>
          <w:rFonts w:ascii="Trebuchet MS" w:hAnsi="Trebuchet MS"/>
        </w:rPr>
        <w:t>i obejmuje etapy:</w:t>
      </w:r>
    </w:p>
    <w:p w14:paraId="44F7C59F" w14:textId="6635B170" w:rsidR="001C57FA" w:rsidRPr="001C57FA" w:rsidRDefault="001C57FA" w:rsidP="003C535A">
      <w:pPr>
        <w:rPr>
          <w:rFonts w:ascii="Trebuchet MS" w:hAnsi="Trebuchet MS"/>
        </w:rPr>
      </w:pPr>
      <w:r w:rsidRPr="001C57FA">
        <w:rPr>
          <w:rFonts w:ascii="Trebuchet MS" w:hAnsi="Trebuchet MS"/>
        </w:rPr>
        <w:t xml:space="preserve">a) </w:t>
      </w:r>
      <w:r w:rsidR="000F7ECC">
        <w:rPr>
          <w:rFonts w:ascii="Trebuchet MS" w:hAnsi="Trebuchet MS"/>
        </w:rPr>
        <w:t>26</w:t>
      </w:r>
      <w:r>
        <w:rPr>
          <w:rFonts w:ascii="Trebuchet MS" w:hAnsi="Trebuchet MS"/>
        </w:rPr>
        <w:t xml:space="preserve"> </w:t>
      </w:r>
      <w:r w:rsidR="000F7ECC">
        <w:rPr>
          <w:rFonts w:ascii="Trebuchet MS" w:hAnsi="Trebuchet MS"/>
        </w:rPr>
        <w:t>maja</w:t>
      </w:r>
      <w:r>
        <w:rPr>
          <w:rFonts w:ascii="Trebuchet MS" w:hAnsi="Trebuchet MS"/>
        </w:rPr>
        <w:t xml:space="preserve"> </w:t>
      </w:r>
      <w:r w:rsidRPr="001C57FA">
        <w:rPr>
          <w:rFonts w:ascii="Trebuchet MS" w:hAnsi="Trebuchet MS"/>
        </w:rPr>
        <w:t xml:space="preserve">do </w:t>
      </w:r>
      <w:r w:rsidR="000042B7">
        <w:rPr>
          <w:rFonts w:ascii="Trebuchet MS" w:hAnsi="Trebuchet MS"/>
        </w:rPr>
        <w:t>23</w:t>
      </w:r>
      <w:r w:rsidR="000042B7" w:rsidRPr="001C57FA">
        <w:rPr>
          <w:rFonts w:ascii="Trebuchet MS" w:hAnsi="Trebuchet MS"/>
        </w:rPr>
        <w:t xml:space="preserve"> </w:t>
      </w:r>
      <w:r w:rsidR="000F7ECC">
        <w:rPr>
          <w:rFonts w:ascii="Trebuchet MS" w:hAnsi="Trebuchet MS"/>
        </w:rPr>
        <w:t xml:space="preserve">czerwca </w:t>
      </w:r>
      <w:r w:rsidRPr="001C57FA">
        <w:rPr>
          <w:rFonts w:ascii="Trebuchet MS" w:hAnsi="Trebuchet MS"/>
        </w:rPr>
        <w:t>202</w:t>
      </w:r>
      <w:r w:rsidR="000F7ECC">
        <w:rPr>
          <w:rFonts w:ascii="Trebuchet MS" w:hAnsi="Trebuchet MS"/>
        </w:rPr>
        <w:t>3</w:t>
      </w:r>
      <w:r w:rsidRPr="001C57FA">
        <w:rPr>
          <w:rFonts w:ascii="Trebuchet MS" w:hAnsi="Trebuchet MS"/>
        </w:rPr>
        <w:t xml:space="preserve"> r.- </w:t>
      </w:r>
      <w:r w:rsidR="00F73129">
        <w:rPr>
          <w:rFonts w:ascii="Trebuchet MS" w:hAnsi="Trebuchet MS"/>
        </w:rPr>
        <w:t xml:space="preserve">wypełnianie </w:t>
      </w:r>
      <w:r w:rsidR="00C91D52">
        <w:rPr>
          <w:rFonts w:ascii="Trebuchet MS" w:hAnsi="Trebuchet MS"/>
        </w:rPr>
        <w:t xml:space="preserve">i zbieranie </w:t>
      </w:r>
      <w:r w:rsidR="00F73129">
        <w:rPr>
          <w:rFonts w:ascii="Trebuchet MS" w:hAnsi="Trebuchet MS"/>
        </w:rPr>
        <w:t>ankiet</w:t>
      </w:r>
      <w:r w:rsidRPr="001C57FA">
        <w:rPr>
          <w:rFonts w:ascii="Trebuchet MS" w:hAnsi="Trebuchet MS"/>
        </w:rPr>
        <w:t>,</w:t>
      </w:r>
    </w:p>
    <w:p w14:paraId="15658F27" w14:textId="482C9A1F" w:rsidR="001C57FA" w:rsidRDefault="00F73129" w:rsidP="003C535A">
      <w:pPr>
        <w:rPr>
          <w:rFonts w:ascii="Trebuchet MS" w:hAnsi="Trebuchet MS"/>
        </w:rPr>
      </w:pPr>
      <w:r>
        <w:rPr>
          <w:rFonts w:ascii="Trebuchet MS" w:hAnsi="Trebuchet MS"/>
        </w:rPr>
        <w:t>b</w:t>
      </w:r>
      <w:r w:rsidR="001C57FA" w:rsidRPr="001C57FA">
        <w:rPr>
          <w:rFonts w:ascii="Trebuchet MS" w:hAnsi="Trebuchet MS"/>
        </w:rPr>
        <w:t xml:space="preserve">) </w:t>
      </w:r>
      <w:r>
        <w:rPr>
          <w:rFonts w:ascii="Trebuchet MS" w:hAnsi="Trebuchet MS"/>
        </w:rPr>
        <w:t xml:space="preserve">do </w:t>
      </w:r>
      <w:r w:rsidR="00C91D52">
        <w:rPr>
          <w:rFonts w:ascii="Trebuchet MS" w:hAnsi="Trebuchet MS"/>
        </w:rPr>
        <w:t>28</w:t>
      </w:r>
      <w:r>
        <w:rPr>
          <w:rFonts w:ascii="Trebuchet MS" w:hAnsi="Trebuchet MS"/>
        </w:rPr>
        <w:t xml:space="preserve"> </w:t>
      </w:r>
      <w:r w:rsidR="000F7ECC">
        <w:rPr>
          <w:rFonts w:ascii="Trebuchet MS" w:hAnsi="Trebuchet MS"/>
        </w:rPr>
        <w:t>lipca</w:t>
      </w:r>
      <w:r w:rsidR="001C57FA" w:rsidRPr="001C57FA">
        <w:rPr>
          <w:rFonts w:ascii="Trebuchet MS" w:hAnsi="Trebuchet MS"/>
        </w:rPr>
        <w:t xml:space="preserve"> 202</w:t>
      </w:r>
      <w:r w:rsidR="000F7ECC">
        <w:rPr>
          <w:rFonts w:ascii="Trebuchet MS" w:hAnsi="Trebuchet MS"/>
        </w:rPr>
        <w:t>3</w:t>
      </w:r>
      <w:r>
        <w:rPr>
          <w:rFonts w:ascii="Trebuchet MS" w:hAnsi="Trebuchet MS"/>
        </w:rPr>
        <w:t xml:space="preserve"> </w:t>
      </w:r>
      <w:r w:rsidR="001C57FA" w:rsidRPr="001C57FA">
        <w:rPr>
          <w:rFonts w:ascii="Trebuchet MS" w:hAnsi="Trebuchet MS"/>
        </w:rPr>
        <w:t>r. – rozstrzygnięcie konkursu</w:t>
      </w:r>
      <w:r>
        <w:rPr>
          <w:rFonts w:ascii="Trebuchet MS" w:hAnsi="Trebuchet MS"/>
        </w:rPr>
        <w:t>, losowanie i wręczenie nagród.</w:t>
      </w:r>
    </w:p>
    <w:p w14:paraId="6CDFD434" w14:textId="74318948" w:rsidR="001E3449" w:rsidRPr="00FE0DE0" w:rsidRDefault="00012038" w:rsidP="006C7C4E">
      <w:pPr>
        <w:jc w:val="center"/>
        <w:rPr>
          <w:rFonts w:ascii="Trebuchet MS" w:hAnsi="Trebuchet MS"/>
          <w:b/>
        </w:rPr>
      </w:pPr>
      <w:r w:rsidRPr="00FE0DE0">
        <w:rPr>
          <w:rFonts w:ascii="Trebuchet MS" w:hAnsi="Trebuchet MS"/>
          <w:b/>
        </w:rPr>
        <w:t>§2</w:t>
      </w:r>
    </w:p>
    <w:p w14:paraId="13E6E5A2" w14:textId="61DCD11D" w:rsidR="00012038" w:rsidRPr="00FE0DE0" w:rsidRDefault="00012038" w:rsidP="006C7C4E">
      <w:pPr>
        <w:jc w:val="center"/>
        <w:rPr>
          <w:rFonts w:ascii="Trebuchet MS" w:hAnsi="Trebuchet MS"/>
          <w:b/>
        </w:rPr>
      </w:pPr>
      <w:r w:rsidRPr="00FE0DE0">
        <w:rPr>
          <w:rFonts w:ascii="Trebuchet MS" w:hAnsi="Trebuchet MS"/>
          <w:b/>
        </w:rPr>
        <w:t>Uczestnictwo w Konkursie</w:t>
      </w:r>
    </w:p>
    <w:p w14:paraId="1C043692" w14:textId="6CC9AE8E" w:rsidR="00012038" w:rsidRPr="00FE0DE0" w:rsidRDefault="00E6478B" w:rsidP="003C535A">
      <w:pPr>
        <w:rPr>
          <w:rFonts w:ascii="Trebuchet MS" w:hAnsi="Trebuchet MS"/>
        </w:rPr>
      </w:pPr>
      <w:r w:rsidRPr="00FE0DE0">
        <w:rPr>
          <w:rFonts w:ascii="Trebuchet MS" w:hAnsi="Trebuchet MS"/>
        </w:rPr>
        <w:t>1</w:t>
      </w:r>
      <w:r w:rsidR="00012038" w:rsidRPr="00FE0DE0">
        <w:rPr>
          <w:rFonts w:ascii="Trebuchet MS" w:hAnsi="Trebuchet MS"/>
        </w:rPr>
        <w:t>. Uczestnikami Konkursu mogą być osoby fizyczne</w:t>
      </w:r>
      <w:r w:rsidR="00F73129">
        <w:rPr>
          <w:rFonts w:ascii="Trebuchet MS" w:hAnsi="Trebuchet MS"/>
        </w:rPr>
        <w:t xml:space="preserve">, </w:t>
      </w:r>
      <w:r w:rsidR="00012038" w:rsidRPr="00FE0DE0">
        <w:rPr>
          <w:rFonts w:ascii="Trebuchet MS" w:hAnsi="Trebuchet MS"/>
        </w:rPr>
        <w:t>któr</w:t>
      </w:r>
      <w:r w:rsidR="00F73129">
        <w:rPr>
          <w:rFonts w:ascii="Trebuchet MS" w:hAnsi="Trebuchet MS"/>
        </w:rPr>
        <w:t>e</w:t>
      </w:r>
      <w:r w:rsidR="00012038" w:rsidRPr="00FE0DE0">
        <w:rPr>
          <w:rFonts w:ascii="Trebuchet MS" w:hAnsi="Trebuchet MS"/>
        </w:rPr>
        <w:t xml:space="preserve"> w czasie trwania konkursu wypełni</w:t>
      </w:r>
      <w:r w:rsidRPr="00FE0DE0">
        <w:rPr>
          <w:rFonts w:ascii="Trebuchet MS" w:hAnsi="Trebuchet MS"/>
        </w:rPr>
        <w:t xml:space="preserve">ą </w:t>
      </w:r>
      <w:r w:rsidR="00F73129">
        <w:rPr>
          <w:rFonts w:ascii="Trebuchet MS" w:hAnsi="Trebuchet MS"/>
        </w:rPr>
        <w:t>ankietę oraz odpowiednią rubrykę ze zgodą i danymi kontaktowymi</w:t>
      </w:r>
      <w:r w:rsidRPr="00FE0DE0">
        <w:rPr>
          <w:rFonts w:ascii="Trebuchet MS" w:hAnsi="Trebuchet MS"/>
        </w:rPr>
        <w:t>.</w:t>
      </w:r>
    </w:p>
    <w:p w14:paraId="28216B28" w14:textId="3DCD6C2A" w:rsidR="009F4EA2" w:rsidRDefault="00E6478B" w:rsidP="003C535A">
      <w:pPr>
        <w:rPr>
          <w:rFonts w:ascii="Trebuchet MS" w:hAnsi="Trebuchet MS"/>
        </w:rPr>
      </w:pPr>
      <w:r w:rsidRPr="00FE0DE0">
        <w:rPr>
          <w:rFonts w:ascii="Trebuchet MS" w:hAnsi="Trebuchet MS"/>
        </w:rPr>
        <w:t xml:space="preserve">2. W Konkursie mogą brać </w:t>
      </w:r>
      <w:r w:rsidR="00D77CA3">
        <w:rPr>
          <w:rFonts w:ascii="Trebuchet MS" w:hAnsi="Trebuchet MS"/>
        </w:rPr>
        <w:t>udział osoby</w:t>
      </w:r>
      <w:r w:rsidR="002D4836">
        <w:rPr>
          <w:rFonts w:ascii="Trebuchet MS" w:hAnsi="Trebuchet MS"/>
        </w:rPr>
        <w:t xml:space="preserve"> </w:t>
      </w:r>
      <w:r w:rsidRPr="00FE0DE0">
        <w:rPr>
          <w:rFonts w:ascii="Trebuchet MS" w:hAnsi="Trebuchet MS"/>
        </w:rPr>
        <w:t>zamieszkałe na terytorium Rzeczypospolitej Polskiej i spełniające wymogi uczestnictwa określone w Regulaminie (dalej zwane „Uczestnikami”).</w:t>
      </w:r>
    </w:p>
    <w:p w14:paraId="21D339BF" w14:textId="4B13979D" w:rsidR="00C91D52" w:rsidRPr="00C91D52" w:rsidRDefault="00C91D52" w:rsidP="003C535A">
      <w:pPr>
        <w:rPr>
          <w:rFonts w:ascii="Trebuchet MS" w:hAnsi="Trebuchet MS"/>
        </w:rPr>
      </w:pPr>
      <w:r>
        <w:rPr>
          <w:rFonts w:ascii="Trebuchet MS" w:hAnsi="Trebuchet MS"/>
        </w:rPr>
        <w:t xml:space="preserve">3. </w:t>
      </w:r>
      <w:r w:rsidRPr="007B0742">
        <w:rPr>
          <w:rFonts w:ascii="Trebuchet MS" w:hAnsi="Trebuchet MS" w:cstheme="minorHAnsi"/>
        </w:rPr>
        <w:t>Osoby niepełnoletnie biorące udział w Konkursie muszą posiadać pisemną zgodę przedstawiciela</w:t>
      </w:r>
      <w:r w:rsidR="007B0742">
        <w:rPr>
          <w:rFonts w:ascii="Trebuchet MS" w:hAnsi="Trebuchet MS" w:cstheme="minorHAnsi"/>
        </w:rPr>
        <w:t xml:space="preserve"> ustawowego.</w:t>
      </w:r>
    </w:p>
    <w:p w14:paraId="47A9507A" w14:textId="05C4DF38" w:rsidR="001E3449" w:rsidRPr="00FE0DE0" w:rsidRDefault="00012038" w:rsidP="006C7C4E">
      <w:pPr>
        <w:jc w:val="center"/>
        <w:rPr>
          <w:rFonts w:ascii="Trebuchet MS" w:hAnsi="Trebuchet MS"/>
          <w:b/>
        </w:rPr>
      </w:pPr>
      <w:r w:rsidRPr="00FE0DE0">
        <w:rPr>
          <w:rFonts w:ascii="Trebuchet MS" w:hAnsi="Trebuchet MS"/>
          <w:b/>
        </w:rPr>
        <w:t>§3</w:t>
      </w:r>
    </w:p>
    <w:p w14:paraId="68AE33C9" w14:textId="45812067" w:rsidR="00012038" w:rsidRPr="00FE0DE0" w:rsidRDefault="00012038" w:rsidP="006C7C4E">
      <w:pPr>
        <w:jc w:val="center"/>
        <w:rPr>
          <w:rFonts w:ascii="Trebuchet MS" w:hAnsi="Trebuchet MS"/>
          <w:b/>
        </w:rPr>
      </w:pPr>
      <w:r w:rsidRPr="00FE0DE0">
        <w:rPr>
          <w:rFonts w:ascii="Trebuchet MS" w:hAnsi="Trebuchet MS"/>
          <w:b/>
        </w:rPr>
        <w:t>Przebieg i warunki udziału w Konkursie</w:t>
      </w:r>
    </w:p>
    <w:p w14:paraId="7E05A16C" w14:textId="7D98DBBC" w:rsidR="00012038" w:rsidRPr="00FE0DE0" w:rsidRDefault="00012038" w:rsidP="003C535A">
      <w:pPr>
        <w:rPr>
          <w:rFonts w:ascii="Trebuchet MS" w:hAnsi="Trebuchet MS"/>
        </w:rPr>
      </w:pPr>
      <w:r w:rsidRPr="00FE0DE0">
        <w:rPr>
          <w:rFonts w:ascii="Trebuchet MS" w:hAnsi="Trebuchet MS"/>
        </w:rPr>
        <w:t xml:space="preserve">1. Uczestnictwo w Konkursie </w:t>
      </w:r>
      <w:r w:rsidR="009A2B5B" w:rsidRPr="00FE0DE0">
        <w:rPr>
          <w:rFonts w:ascii="Trebuchet MS" w:hAnsi="Trebuchet MS"/>
        </w:rPr>
        <w:t>wymaga spełnienia warunków</w:t>
      </w:r>
      <w:r w:rsidRPr="00FE0DE0">
        <w:rPr>
          <w:rFonts w:ascii="Trebuchet MS" w:hAnsi="Trebuchet MS"/>
        </w:rPr>
        <w:t xml:space="preserve"> wskazanych </w:t>
      </w:r>
      <w:r w:rsidR="009A2B5B" w:rsidRPr="00FE0DE0">
        <w:rPr>
          <w:rFonts w:ascii="Trebuchet MS" w:hAnsi="Trebuchet MS"/>
        </w:rPr>
        <w:t xml:space="preserve">w niniejszym </w:t>
      </w:r>
      <w:r w:rsidR="00D77CA3" w:rsidRPr="00FE0DE0">
        <w:rPr>
          <w:rFonts w:ascii="Trebuchet MS" w:hAnsi="Trebuchet MS"/>
        </w:rPr>
        <w:t>Regulaminie oraz</w:t>
      </w:r>
      <w:r w:rsidRPr="00FE0DE0">
        <w:rPr>
          <w:rFonts w:ascii="Trebuchet MS" w:hAnsi="Trebuchet MS"/>
        </w:rPr>
        <w:t xml:space="preserve"> </w:t>
      </w:r>
      <w:r w:rsidR="009A2B5B" w:rsidRPr="00FE0DE0">
        <w:rPr>
          <w:rFonts w:ascii="Trebuchet MS" w:hAnsi="Trebuchet MS"/>
        </w:rPr>
        <w:t xml:space="preserve">prawidłowego </w:t>
      </w:r>
      <w:r w:rsidR="00CA4D83" w:rsidRPr="00FE0DE0">
        <w:rPr>
          <w:rFonts w:ascii="Trebuchet MS" w:hAnsi="Trebuchet MS"/>
        </w:rPr>
        <w:t>wykonani</w:t>
      </w:r>
      <w:r w:rsidR="009A2B5B" w:rsidRPr="00FE0DE0">
        <w:rPr>
          <w:rFonts w:ascii="Trebuchet MS" w:hAnsi="Trebuchet MS"/>
        </w:rPr>
        <w:t>a</w:t>
      </w:r>
      <w:r w:rsidRPr="00FE0DE0">
        <w:rPr>
          <w:rFonts w:ascii="Trebuchet MS" w:hAnsi="Trebuchet MS"/>
        </w:rPr>
        <w:t xml:space="preserve"> zgłoszenia konkursowego w trakcie trwania akcji.</w:t>
      </w:r>
    </w:p>
    <w:p w14:paraId="390EB2A8" w14:textId="5275F94A" w:rsidR="00012038" w:rsidRPr="00FE0DE0" w:rsidRDefault="00012038" w:rsidP="003C535A">
      <w:pPr>
        <w:rPr>
          <w:rFonts w:ascii="Trebuchet MS" w:hAnsi="Trebuchet MS"/>
        </w:rPr>
      </w:pPr>
      <w:r w:rsidRPr="00FE0DE0">
        <w:rPr>
          <w:rFonts w:ascii="Trebuchet MS" w:hAnsi="Trebuchet MS"/>
        </w:rPr>
        <w:t xml:space="preserve">2. Nad prawidłowym przebiegiem Konkursu, wyborem laureatów i przyznaniem nagród czuwają Moderatorzy Konkursu w osobach przedstawicieli </w:t>
      </w:r>
      <w:r w:rsidR="00330982" w:rsidRPr="00FE0DE0">
        <w:rPr>
          <w:rFonts w:ascii="Trebuchet MS" w:hAnsi="Trebuchet MS"/>
        </w:rPr>
        <w:t>Referatu Promocji i Kultury Urzędu M</w:t>
      </w:r>
      <w:r w:rsidR="009A2B5B" w:rsidRPr="00FE0DE0">
        <w:rPr>
          <w:rFonts w:ascii="Trebuchet MS" w:hAnsi="Trebuchet MS"/>
        </w:rPr>
        <w:t>iejskiego w Mosinie</w:t>
      </w:r>
      <w:r w:rsidR="00D77CA3">
        <w:rPr>
          <w:rFonts w:ascii="Trebuchet MS" w:hAnsi="Trebuchet MS"/>
        </w:rPr>
        <w:t xml:space="preserve"> oraz Referatu Planowania Przestrzennego i Budownictwa</w:t>
      </w:r>
      <w:r w:rsidRPr="00FE0DE0">
        <w:rPr>
          <w:rFonts w:ascii="Trebuchet MS" w:hAnsi="Trebuchet MS"/>
        </w:rPr>
        <w:t>.</w:t>
      </w:r>
    </w:p>
    <w:p w14:paraId="03E8ABC7" w14:textId="4E30E7C5" w:rsidR="00012038" w:rsidRPr="00FE0DE0" w:rsidRDefault="00012038" w:rsidP="003C535A">
      <w:pPr>
        <w:rPr>
          <w:rFonts w:ascii="Trebuchet MS" w:hAnsi="Trebuchet MS"/>
        </w:rPr>
      </w:pPr>
      <w:r w:rsidRPr="00FE0DE0">
        <w:rPr>
          <w:rFonts w:ascii="Trebuchet MS" w:hAnsi="Trebuchet MS"/>
        </w:rPr>
        <w:lastRenderedPageBreak/>
        <w:t xml:space="preserve">3. Uczestnik biorący udział w </w:t>
      </w:r>
      <w:r w:rsidR="007B69D2" w:rsidRPr="00FE0DE0">
        <w:rPr>
          <w:rFonts w:ascii="Trebuchet MS" w:hAnsi="Trebuchet MS"/>
        </w:rPr>
        <w:t>K</w:t>
      </w:r>
      <w:r w:rsidRPr="00FE0DE0">
        <w:rPr>
          <w:rFonts w:ascii="Trebuchet MS" w:hAnsi="Trebuchet MS"/>
        </w:rPr>
        <w:t>onkursie nie jest obciążony żadnymi kosztami związanymi z uczestnictwem. Udział w konkursie jest całkowicie dobrowol</w:t>
      </w:r>
      <w:r w:rsidR="0058018E">
        <w:rPr>
          <w:rFonts w:ascii="Trebuchet MS" w:hAnsi="Trebuchet MS"/>
        </w:rPr>
        <w:t>ny i bezpłatny. Każdy Uczestnik</w:t>
      </w:r>
      <w:r w:rsidRPr="00FE0DE0">
        <w:rPr>
          <w:rFonts w:ascii="Trebuchet MS" w:hAnsi="Trebuchet MS"/>
        </w:rPr>
        <w:t xml:space="preserve">, wypełniając </w:t>
      </w:r>
      <w:r w:rsidR="00D77CA3">
        <w:rPr>
          <w:rFonts w:ascii="Trebuchet MS" w:hAnsi="Trebuchet MS"/>
        </w:rPr>
        <w:t>ankietę i wyrażając zgodę</w:t>
      </w:r>
      <w:r w:rsidRPr="00FE0DE0">
        <w:rPr>
          <w:rFonts w:ascii="Trebuchet MS" w:hAnsi="Trebuchet MS"/>
        </w:rPr>
        <w:t xml:space="preserve">, bierze udział w </w:t>
      </w:r>
      <w:r w:rsidR="007B69D2" w:rsidRPr="00FE0DE0">
        <w:rPr>
          <w:rFonts w:ascii="Trebuchet MS" w:hAnsi="Trebuchet MS"/>
        </w:rPr>
        <w:t>K</w:t>
      </w:r>
      <w:r w:rsidRPr="00FE0DE0">
        <w:rPr>
          <w:rFonts w:ascii="Trebuchet MS" w:hAnsi="Trebuchet MS"/>
        </w:rPr>
        <w:t>onkursie i ma szansę na nagrodę.</w:t>
      </w:r>
    </w:p>
    <w:p w14:paraId="6F1120B2" w14:textId="77777777" w:rsidR="00A62DA6" w:rsidRPr="00FE0DE0" w:rsidRDefault="00012038" w:rsidP="003C535A">
      <w:pPr>
        <w:rPr>
          <w:rFonts w:ascii="Trebuchet MS" w:hAnsi="Trebuchet MS"/>
        </w:rPr>
      </w:pPr>
      <w:r w:rsidRPr="00FE0DE0">
        <w:rPr>
          <w:rFonts w:ascii="Trebuchet MS" w:hAnsi="Trebuchet MS"/>
        </w:rPr>
        <w:t>4. Zadanie konkursowe polega na</w:t>
      </w:r>
      <w:r w:rsidR="00A62DA6" w:rsidRPr="00FE0DE0">
        <w:rPr>
          <w:rFonts w:ascii="Trebuchet MS" w:hAnsi="Trebuchet MS"/>
        </w:rPr>
        <w:t>:</w:t>
      </w:r>
    </w:p>
    <w:p w14:paraId="14384C6B" w14:textId="140B818C" w:rsidR="002C26BC" w:rsidRDefault="009F4EA2" w:rsidP="003C535A">
      <w:pPr>
        <w:rPr>
          <w:rFonts w:ascii="Trebuchet MS" w:hAnsi="Trebuchet MS"/>
        </w:rPr>
      </w:pPr>
      <w:r>
        <w:rPr>
          <w:rFonts w:ascii="Trebuchet MS" w:hAnsi="Trebuchet MS"/>
        </w:rPr>
        <w:t>a)</w:t>
      </w:r>
      <w:r w:rsidRPr="00FE0DE0">
        <w:rPr>
          <w:rFonts w:ascii="Trebuchet MS" w:hAnsi="Trebuchet MS"/>
        </w:rPr>
        <w:t xml:space="preserve"> </w:t>
      </w:r>
      <w:r w:rsidR="00D77CA3">
        <w:rPr>
          <w:rFonts w:ascii="Trebuchet MS" w:hAnsi="Trebuchet MS"/>
        </w:rPr>
        <w:t xml:space="preserve">Wypełnieniu ankiety: </w:t>
      </w:r>
      <w:r w:rsidR="000F7ECC">
        <w:rPr>
          <w:rFonts w:ascii="Trebuchet MS" w:hAnsi="Trebuchet MS"/>
        </w:rPr>
        <w:t>Strategia rozwoju</w:t>
      </w:r>
      <w:r w:rsidR="00D77CA3" w:rsidRPr="00D77CA3">
        <w:rPr>
          <w:rFonts w:ascii="Trebuchet MS" w:hAnsi="Trebuchet MS"/>
        </w:rPr>
        <w:t xml:space="preserve"> – badania ankietowe</w:t>
      </w:r>
      <w:r w:rsidR="00D77CA3">
        <w:rPr>
          <w:rFonts w:ascii="Trebuchet MS" w:hAnsi="Trebuchet MS"/>
        </w:rPr>
        <w:t>, podaniu swoich danych kontaktowych</w:t>
      </w:r>
      <w:r w:rsidR="00E96533">
        <w:rPr>
          <w:rFonts w:ascii="Trebuchet MS" w:hAnsi="Trebuchet MS"/>
        </w:rPr>
        <w:t xml:space="preserve"> i zaznaczeniu zgody na udział w konkursie.</w:t>
      </w:r>
      <w:r w:rsidR="00E44E3C" w:rsidRPr="00E44E3C">
        <w:rPr>
          <w:rFonts w:ascii="Trebuchet MS" w:hAnsi="Trebuchet MS"/>
        </w:rPr>
        <w:t xml:space="preserve"> </w:t>
      </w:r>
    </w:p>
    <w:p w14:paraId="0A83A75C" w14:textId="0C6C3942" w:rsidR="000E1186" w:rsidRPr="006C7C4E" w:rsidRDefault="001C57FA" w:rsidP="003C535A">
      <w:pPr>
        <w:rPr>
          <w:rFonts w:ascii="Trebuchet MS" w:hAnsi="Trebuchet MS"/>
          <w:b/>
        </w:rPr>
      </w:pPr>
      <w:r>
        <w:rPr>
          <w:rFonts w:ascii="Trebuchet MS" w:hAnsi="Trebuchet MS"/>
        </w:rPr>
        <w:t>b</w:t>
      </w:r>
      <w:r w:rsidR="000E1186">
        <w:rPr>
          <w:rFonts w:ascii="Trebuchet MS" w:hAnsi="Trebuchet MS"/>
        </w:rPr>
        <w:t>) Jeden</w:t>
      </w:r>
      <w:r w:rsidR="000E1186" w:rsidRPr="008C4322">
        <w:rPr>
          <w:rFonts w:ascii="Trebuchet MS" w:hAnsi="Trebuchet MS"/>
        </w:rPr>
        <w:t xml:space="preserve"> </w:t>
      </w:r>
      <w:r w:rsidR="000E1186">
        <w:rPr>
          <w:rFonts w:ascii="Trebuchet MS" w:hAnsi="Trebuchet MS"/>
        </w:rPr>
        <w:t>uczestnik</w:t>
      </w:r>
      <w:r>
        <w:rPr>
          <w:rFonts w:ascii="Trebuchet MS" w:hAnsi="Trebuchet MS"/>
        </w:rPr>
        <w:t xml:space="preserve"> </w:t>
      </w:r>
      <w:r w:rsidR="00E96533">
        <w:rPr>
          <w:rFonts w:ascii="Trebuchet MS" w:hAnsi="Trebuchet MS"/>
        </w:rPr>
        <w:t>może tylko wypełnić 1 ankietę</w:t>
      </w:r>
    </w:p>
    <w:p w14:paraId="04F9BCE9" w14:textId="5EADFA63" w:rsidR="003577AD" w:rsidRPr="003577AD" w:rsidRDefault="003577AD" w:rsidP="003C535A">
      <w:pPr>
        <w:rPr>
          <w:rFonts w:ascii="Trebuchet MS" w:hAnsi="Trebuchet MS"/>
        </w:rPr>
      </w:pPr>
      <w:r w:rsidRPr="003577AD">
        <w:rPr>
          <w:rFonts w:ascii="Trebuchet MS" w:hAnsi="Trebuchet MS"/>
        </w:rPr>
        <w:t xml:space="preserve">5. Termin </w:t>
      </w:r>
      <w:r w:rsidR="00E96533">
        <w:rPr>
          <w:rFonts w:ascii="Trebuchet MS" w:hAnsi="Trebuchet MS"/>
        </w:rPr>
        <w:t>wypełniania ankiet</w:t>
      </w:r>
      <w:r w:rsidRPr="003577AD">
        <w:rPr>
          <w:rFonts w:ascii="Trebuchet MS" w:hAnsi="Trebuchet MS"/>
        </w:rPr>
        <w:t xml:space="preserve"> od </w:t>
      </w:r>
      <w:r>
        <w:rPr>
          <w:rFonts w:ascii="Trebuchet MS" w:hAnsi="Trebuchet MS"/>
        </w:rPr>
        <w:t>2</w:t>
      </w:r>
      <w:r w:rsidR="005C1DB4">
        <w:rPr>
          <w:rFonts w:ascii="Trebuchet MS" w:hAnsi="Trebuchet MS"/>
        </w:rPr>
        <w:t>6</w:t>
      </w:r>
      <w:r>
        <w:rPr>
          <w:rFonts w:ascii="Trebuchet MS" w:hAnsi="Trebuchet MS"/>
        </w:rPr>
        <w:t xml:space="preserve"> </w:t>
      </w:r>
      <w:r w:rsidR="005C1DB4">
        <w:rPr>
          <w:rFonts w:ascii="Trebuchet MS" w:hAnsi="Trebuchet MS"/>
        </w:rPr>
        <w:t>maja</w:t>
      </w:r>
      <w:r w:rsidRPr="003577AD">
        <w:rPr>
          <w:rFonts w:ascii="Trebuchet MS" w:hAnsi="Trebuchet MS"/>
        </w:rPr>
        <w:t xml:space="preserve"> do </w:t>
      </w:r>
      <w:r w:rsidR="000042B7">
        <w:rPr>
          <w:rFonts w:ascii="Trebuchet MS" w:hAnsi="Trebuchet MS"/>
        </w:rPr>
        <w:t>23</w:t>
      </w:r>
      <w:r w:rsidR="000042B7" w:rsidRPr="003577AD">
        <w:rPr>
          <w:rFonts w:ascii="Trebuchet MS" w:hAnsi="Trebuchet MS"/>
        </w:rPr>
        <w:t xml:space="preserve"> </w:t>
      </w:r>
      <w:r w:rsidR="005C1DB4">
        <w:rPr>
          <w:rFonts w:ascii="Trebuchet MS" w:hAnsi="Trebuchet MS"/>
        </w:rPr>
        <w:t>czerwca</w:t>
      </w:r>
      <w:r w:rsidRPr="003577AD">
        <w:rPr>
          <w:rFonts w:ascii="Trebuchet MS" w:hAnsi="Trebuchet MS"/>
        </w:rPr>
        <w:t xml:space="preserve"> 202</w:t>
      </w:r>
      <w:r w:rsidR="005C1DB4">
        <w:rPr>
          <w:rFonts w:ascii="Trebuchet MS" w:hAnsi="Trebuchet MS"/>
        </w:rPr>
        <w:t>3</w:t>
      </w:r>
      <w:r w:rsidRPr="003577AD">
        <w:rPr>
          <w:rFonts w:ascii="Trebuchet MS" w:hAnsi="Trebuchet MS"/>
        </w:rPr>
        <w:t xml:space="preserve"> r.</w:t>
      </w:r>
      <w:r w:rsidR="00E96533">
        <w:rPr>
          <w:rFonts w:ascii="Trebuchet MS" w:hAnsi="Trebuchet MS"/>
        </w:rPr>
        <w:t xml:space="preserve"> – na stronie mosina.konsultacjejst.pl oraz w wersji papierowej w siedzibie </w:t>
      </w:r>
      <w:r w:rsidR="00C91D52">
        <w:rPr>
          <w:rFonts w:ascii="Trebuchet MS" w:hAnsi="Trebuchet MS"/>
        </w:rPr>
        <w:t>U</w:t>
      </w:r>
      <w:r w:rsidR="00E96533">
        <w:rPr>
          <w:rFonts w:ascii="Trebuchet MS" w:hAnsi="Trebuchet MS"/>
        </w:rPr>
        <w:t>rzędu</w:t>
      </w:r>
      <w:r w:rsidR="00C91D52">
        <w:rPr>
          <w:rFonts w:ascii="Trebuchet MS" w:hAnsi="Trebuchet MS"/>
        </w:rPr>
        <w:t xml:space="preserve"> Miejskiego w Mosinie </w:t>
      </w:r>
      <w:r w:rsidR="00E96533">
        <w:rPr>
          <w:rFonts w:ascii="Trebuchet MS" w:hAnsi="Trebuchet MS"/>
        </w:rPr>
        <w:t xml:space="preserve"> lub na stoiskach promocyjnych podczas wydarzeń towarzyszących.</w:t>
      </w:r>
    </w:p>
    <w:p w14:paraId="0D84C190" w14:textId="7DA99163" w:rsidR="003577AD" w:rsidRPr="003577AD" w:rsidRDefault="00E96533" w:rsidP="003C535A">
      <w:pPr>
        <w:rPr>
          <w:rFonts w:ascii="Trebuchet MS" w:hAnsi="Trebuchet MS"/>
        </w:rPr>
      </w:pPr>
      <w:r>
        <w:rPr>
          <w:rFonts w:ascii="Trebuchet MS" w:hAnsi="Trebuchet MS"/>
        </w:rPr>
        <w:t>6</w:t>
      </w:r>
      <w:r w:rsidR="003577AD" w:rsidRPr="003577AD">
        <w:rPr>
          <w:rFonts w:ascii="Trebuchet MS" w:hAnsi="Trebuchet MS"/>
        </w:rPr>
        <w:t>. W Konkursie nie będą uwzględniane zgłoszenia, które:</w:t>
      </w:r>
    </w:p>
    <w:p w14:paraId="39027054" w14:textId="5381E933" w:rsidR="003577AD" w:rsidRPr="003577AD" w:rsidRDefault="003577AD" w:rsidP="003C535A">
      <w:pPr>
        <w:rPr>
          <w:rFonts w:ascii="Trebuchet MS" w:hAnsi="Trebuchet MS"/>
        </w:rPr>
      </w:pPr>
      <w:r w:rsidRPr="003577AD">
        <w:rPr>
          <w:rFonts w:ascii="Trebuchet MS" w:hAnsi="Trebuchet MS"/>
        </w:rPr>
        <w:t xml:space="preserve">a) </w:t>
      </w:r>
      <w:r w:rsidR="00E96533">
        <w:rPr>
          <w:rFonts w:ascii="Trebuchet MS" w:hAnsi="Trebuchet MS"/>
        </w:rPr>
        <w:t xml:space="preserve">w treści wypełnionej ankiety </w:t>
      </w:r>
      <w:r w:rsidRPr="003577AD">
        <w:rPr>
          <w:rFonts w:ascii="Trebuchet MS" w:hAnsi="Trebuchet MS"/>
        </w:rPr>
        <w:t>naruszają obowiązujące przepisy prawa wzywają do nienawiści rasowej, wyznaniowej, etnicznej itp. oraz zawierają treści faszystowskie oraz powszechnie uznane za wulgarne, propagujące przemoc, obrażające uczucia religijne lub dobre obyczaje,</w:t>
      </w:r>
    </w:p>
    <w:p w14:paraId="2D9C22A4" w14:textId="3CBDB62A" w:rsidR="003577AD" w:rsidRDefault="003577AD" w:rsidP="003C535A">
      <w:pPr>
        <w:rPr>
          <w:rFonts w:ascii="Trebuchet MS" w:hAnsi="Trebuchet MS"/>
        </w:rPr>
      </w:pPr>
      <w:r w:rsidRPr="003577AD">
        <w:rPr>
          <w:rFonts w:ascii="Trebuchet MS" w:hAnsi="Trebuchet MS"/>
        </w:rPr>
        <w:t xml:space="preserve">b) zawierają </w:t>
      </w:r>
      <w:r w:rsidR="00E96533">
        <w:rPr>
          <w:rFonts w:ascii="Trebuchet MS" w:hAnsi="Trebuchet MS"/>
        </w:rPr>
        <w:t xml:space="preserve">błędne, fałszywe </w:t>
      </w:r>
      <w:r w:rsidRPr="003577AD">
        <w:rPr>
          <w:rFonts w:ascii="Trebuchet MS" w:hAnsi="Trebuchet MS"/>
        </w:rPr>
        <w:t xml:space="preserve">dane osobowe, teleadresowe lub adresy mailowe, numery </w:t>
      </w:r>
      <w:r w:rsidR="00E96533">
        <w:rPr>
          <w:rFonts w:ascii="Trebuchet MS" w:hAnsi="Trebuchet MS"/>
        </w:rPr>
        <w:t>telefonów</w:t>
      </w:r>
      <w:r w:rsidRPr="003577AD">
        <w:rPr>
          <w:rFonts w:ascii="Trebuchet MS" w:hAnsi="Trebuchet MS"/>
        </w:rPr>
        <w:t xml:space="preserve"> itp.,</w:t>
      </w:r>
    </w:p>
    <w:p w14:paraId="663BA42B" w14:textId="0336F667" w:rsidR="00C91D52" w:rsidRPr="003577AD" w:rsidRDefault="00C91D52" w:rsidP="003C535A">
      <w:pPr>
        <w:rPr>
          <w:rFonts w:ascii="Trebuchet MS" w:hAnsi="Trebuchet MS"/>
        </w:rPr>
      </w:pPr>
      <w:r>
        <w:rPr>
          <w:rFonts w:ascii="Trebuchet MS" w:hAnsi="Trebuchet MS"/>
        </w:rPr>
        <w:t>c) nie zawierają zgody przedstawiciela ustawowego w przypadku osób niepełnoletnich .</w:t>
      </w:r>
    </w:p>
    <w:p w14:paraId="02A1AE6C" w14:textId="2D6AD5EE" w:rsidR="003577AD" w:rsidRDefault="00E96533" w:rsidP="003C535A">
      <w:pPr>
        <w:rPr>
          <w:rFonts w:ascii="Trebuchet MS" w:hAnsi="Trebuchet MS"/>
        </w:rPr>
      </w:pPr>
      <w:r>
        <w:rPr>
          <w:rFonts w:ascii="Trebuchet MS" w:hAnsi="Trebuchet MS"/>
        </w:rPr>
        <w:t>7</w:t>
      </w:r>
      <w:r w:rsidR="007008C7">
        <w:rPr>
          <w:rFonts w:ascii="Trebuchet MS" w:hAnsi="Trebuchet MS"/>
        </w:rPr>
        <w:t xml:space="preserve">. </w:t>
      </w:r>
      <w:r w:rsidR="003577AD" w:rsidRPr="003577AD">
        <w:rPr>
          <w:rFonts w:ascii="Trebuchet MS" w:hAnsi="Trebuchet MS"/>
        </w:rPr>
        <w:t xml:space="preserve">Z rozstrzygnięcia Konkursu, zostanie sporządzony protokół. </w:t>
      </w:r>
    </w:p>
    <w:p w14:paraId="2C5BBF3A" w14:textId="67B9D3BA" w:rsidR="000E1186" w:rsidRDefault="007008C7" w:rsidP="003C535A">
      <w:pPr>
        <w:rPr>
          <w:rFonts w:ascii="Trebuchet MS" w:hAnsi="Trebuchet MS"/>
        </w:rPr>
      </w:pPr>
      <w:r>
        <w:rPr>
          <w:rFonts w:ascii="Trebuchet MS" w:hAnsi="Trebuchet MS"/>
        </w:rPr>
        <w:t>8</w:t>
      </w:r>
      <w:r w:rsidR="003577AD">
        <w:rPr>
          <w:rFonts w:ascii="Trebuchet MS" w:hAnsi="Trebuchet MS"/>
        </w:rPr>
        <w:t xml:space="preserve">. </w:t>
      </w:r>
      <w:r w:rsidR="000E1186" w:rsidRPr="00AC19AF">
        <w:rPr>
          <w:rFonts w:ascii="Trebuchet MS" w:hAnsi="Trebuchet MS"/>
        </w:rPr>
        <w:t xml:space="preserve">Osoby biorące udział w konkursie wyrażają zgodę na opublikowanie </w:t>
      </w:r>
      <w:r>
        <w:rPr>
          <w:rFonts w:ascii="Trebuchet MS" w:hAnsi="Trebuchet MS"/>
        </w:rPr>
        <w:t>informacji</w:t>
      </w:r>
      <w:r w:rsidR="000E1186" w:rsidRPr="00AC19AF">
        <w:rPr>
          <w:rFonts w:ascii="Trebuchet MS" w:hAnsi="Trebuchet MS"/>
        </w:rPr>
        <w:t xml:space="preserve"> wraz z fotografiami </w:t>
      </w:r>
      <w:r>
        <w:rPr>
          <w:rFonts w:ascii="Trebuchet MS" w:hAnsi="Trebuchet MS"/>
        </w:rPr>
        <w:t>z wręczenia nagród</w:t>
      </w:r>
      <w:r w:rsidR="000E1186" w:rsidRPr="00AC19AF">
        <w:rPr>
          <w:rFonts w:ascii="Trebuchet MS" w:hAnsi="Trebuchet MS"/>
        </w:rPr>
        <w:t xml:space="preserve"> na stronach internetowych Organizatora, portalu Facebook oraz </w:t>
      </w:r>
      <w:r w:rsidR="000E1186">
        <w:rPr>
          <w:rFonts w:ascii="Trebuchet MS" w:hAnsi="Trebuchet MS"/>
        </w:rPr>
        <w:t>w innych publikacjach</w:t>
      </w:r>
      <w:r w:rsidR="000E1186" w:rsidRPr="00AC19AF">
        <w:rPr>
          <w:rFonts w:ascii="Trebuchet MS" w:hAnsi="Trebuchet MS"/>
        </w:rPr>
        <w:t>.</w:t>
      </w:r>
    </w:p>
    <w:p w14:paraId="588446E4" w14:textId="77777777" w:rsidR="00E44E3C" w:rsidRPr="009F4EA2" w:rsidRDefault="00E44E3C" w:rsidP="003C535A">
      <w:pPr>
        <w:rPr>
          <w:rFonts w:ascii="Trebuchet MS" w:hAnsi="Trebuchet MS"/>
          <w:b/>
        </w:rPr>
      </w:pPr>
    </w:p>
    <w:p w14:paraId="6CB42BFA" w14:textId="77777777" w:rsidR="001E3449" w:rsidRPr="00FE0DE0" w:rsidRDefault="00F428CF" w:rsidP="006C7C4E">
      <w:pPr>
        <w:jc w:val="center"/>
        <w:rPr>
          <w:rFonts w:ascii="Trebuchet MS" w:hAnsi="Trebuchet MS"/>
          <w:b/>
        </w:rPr>
      </w:pPr>
      <w:r w:rsidRPr="00FE0DE0">
        <w:rPr>
          <w:rFonts w:ascii="Trebuchet MS" w:hAnsi="Trebuchet MS"/>
          <w:b/>
        </w:rPr>
        <w:t>§4</w:t>
      </w:r>
    </w:p>
    <w:p w14:paraId="6D69A269" w14:textId="0932BD66" w:rsidR="00F428CF" w:rsidRPr="00FE0DE0" w:rsidRDefault="00F428CF" w:rsidP="006C7C4E">
      <w:pPr>
        <w:jc w:val="center"/>
        <w:rPr>
          <w:rFonts w:ascii="Trebuchet MS" w:hAnsi="Trebuchet MS"/>
          <w:b/>
        </w:rPr>
      </w:pPr>
      <w:r w:rsidRPr="00FE0DE0">
        <w:rPr>
          <w:rFonts w:ascii="Trebuchet MS" w:hAnsi="Trebuchet MS"/>
          <w:b/>
        </w:rPr>
        <w:t>Nagrody</w:t>
      </w:r>
    </w:p>
    <w:p w14:paraId="73AF7333" w14:textId="1CE441D2" w:rsidR="00F428CF" w:rsidRPr="00FE0DE0" w:rsidRDefault="00F428CF" w:rsidP="003C535A">
      <w:pPr>
        <w:rPr>
          <w:rFonts w:ascii="Trebuchet MS" w:hAnsi="Trebuchet MS"/>
        </w:rPr>
      </w:pPr>
      <w:r w:rsidRPr="00FE0DE0">
        <w:rPr>
          <w:rFonts w:ascii="Trebuchet MS" w:hAnsi="Trebuchet MS"/>
        </w:rPr>
        <w:t xml:space="preserve">1. Nagrodą w </w:t>
      </w:r>
      <w:r w:rsidR="007B69D2" w:rsidRPr="00FE0DE0">
        <w:rPr>
          <w:rFonts w:ascii="Trebuchet MS" w:hAnsi="Trebuchet MS"/>
        </w:rPr>
        <w:t>K</w:t>
      </w:r>
      <w:r w:rsidRPr="00FE0DE0">
        <w:rPr>
          <w:rFonts w:ascii="Trebuchet MS" w:hAnsi="Trebuchet MS"/>
        </w:rPr>
        <w:t>onkursie są nagrody rzeczowe. Nagrody nie podlegają wymianie na ich równowartość w pieniądzu ani na nagrody innego rodzaju.</w:t>
      </w:r>
    </w:p>
    <w:p w14:paraId="61938703" w14:textId="2CDAE81A" w:rsidR="00F428CF" w:rsidRPr="00FE0DE0" w:rsidRDefault="00F428CF" w:rsidP="003C535A">
      <w:pPr>
        <w:rPr>
          <w:rFonts w:ascii="Trebuchet MS" w:hAnsi="Trebuchet MS"/>
        </w:rPr>
      </w:pPr>
      <w:r w:rsidRPr="00FE0DE0">
        <w:rPr>
          <w:rFonts w:ascii="Trebuchet MS" w:hAnsi="Trebuchet MS"/>
        </w:rPr>
        <w:t>2. Zwycięzcy Konkursu nie mogą przenieść prawa do otrzymania nagrody na osoby trzecie.</w:t>
      </w:r>
    </w:p>
    <w:p w14:paraId="19CF3C4E" w14:textId="3AEA7E0E" w:rsidR="00F428CF" w:rsidRDefault="00F428CF" w:rsidP="003C535A">
      <w:pPr>
        <w:rPr>
          <w:rFonts w:ascii="Trebuchet MS" w:hAnsi="Trebuchet MS"/>
        </w:rPr>
      </w:pPr>
      <w:r w:rsidRPr="00FE0DE0">
        <w:rPr>
          <w:rFonts w:ascii="Trebuchet MS" w:hAnsi="Trebuchet MS"/>
        </w:rPr>
        <w:t>3</w:t>
      </w:r>
      <w:r w:rsidR="00A62DA6" w:rsidRPr="00FE0DE0">
        <w:rPr>
          <w:rFonts w:ascii="Trebuchet MS" w:hAnsi="Trebuchet MS"/>
        </w:rPr>
        <w:t xml:space="preserve">. Rozstrzygnięcie konkursu odbędzie się </w:t>
      </w:r>
      <w:r w:rsidR="007008C7">
        <w:rPr>
          <w:rFonts w:ascii="Trebuchet MS" w:hAnsi="Trebuchet MS"/>
        </w:rPr>
        <w:t xml:space="preserve">do </w:t>
      </w:r>
      <w:r w:rsidR="00C91D52">
        <w:rPr>
          <w:rFonts w:ascii="Trebuchet MS" w:hAnsi="Trebuchet MS"/>
        </w:rPr>
        <w:t xml:space="preserve">28 lipca 2023 r. </w:t>
      </w:r>
      <w:r w:rsidR="00A62DA6" w:rsidRPr="00FE0DE0">
        <w:rPr>
          <w:rFonts w:ascii="Trebuchet MS" w:hAnsi="Trebuchet MS"/>
        </w:rPr>
        <w:t>O wygranej zwycięzc</w:t>
      </w:r>
      <w:r w:rsidRPr="00FE0DE0">
        <w:rPr>
          <w:rFonts w:ascii="Trebuchet MS" w:hAnsi="Trebuchet MS"/>
        </w:rPr>
        <w:t>y</w:t>
      </w:r>
      <w:r w:rsidR="00A62DA6" w:rsidRPr="00FE0DE0">
        <w:rPr>
          <w:rFonts w:ascii="Trebuchet MS" w:hAnsi="Trebuchet MS"/>
        </w:rPr>
        <w:t xml:space="preserve"> zostan</w:t>
      </w:r>
      <w:r w:rsidRPr="00FE0DE0">
        <w:rPr>
          <w:rFonts w:ascii="Trebuchet MS" w:hAnsi="Trebuchet MS"/>
        </w:rPr>
        <w:t>ą</w:t>
      </w:r>
      <w:r w:rsidR="00A62DA6" w:rsidRPr="00FE0DE0">
        <w:rPr>
          <w:rFonts w:ascii="Trebuchet MS" w:hAnsi="Trebuchet MS"/>
        </w:rPr>
        <w:t xml:space="preserve"> powiadomi</w:t>
      </w:r>
      <w:r w:rsidRPr="00FE0DE0">
        <w:rPr>
          <w:rFonts w:ascii="Trebuchet MS" w:hAnsi="Trebuchet MS"/>
        </w:rPr>
        <w:t>eni</w:t>
      </w:r>
      <w:r w:rsidR="00A62DA6" w:rsidRPr="00FE0DE0">
        <w:rPr>
          <w:rFonts w:ascii="Trebuchet MS" w:hAnsi="Trebuchet MS"/>
        </w:rPr>
        <w:t xml:space="preserve"> za pośrednictwem poczty e-mail </w:t>
      </w:r>
      <w:r w:rsidR="007008C7">
        <w:rPr>
          <w:rFonts w:ascii="Trebuchet MS" w:hAnsi="Trebuchet MS"/>
        </w:rPr>
        <w:t xml:space="preserve">lub podanego numeru telefonu </w:t>
      </w:r>
      <w:r w:rsidR="007008C7" w:rsidRPr="00FE0DE0">
        <w:rPr>
          <w:rFonts w:ascii="Trebuchet MS" w:hAnsi="Trebuchet MS"/>
        </w:rPr>
        <w:t>w ciągu</w:t>
      </w:r>
      <w:r w:rsidR="00316AEB" w:rsidRPr="00FE0DE0">
        <w:rPr>
          <w:rFonts w:ascii="Trebuchet MS" w:hAnsi="Trebuchet MS"/>
        </w:rPr>
        <w:t xml:space="preserve"> 7 dni od rozstrzygnięcia konkursu.</w:t>
      </w:r>
    </w:p>
    <w:p w14:paraId="093C68D1" w14:textId="63B8D6EE" w:rsidR="007008C7" w:rsidRPr="00FE0DE0" w:rsidRDefault="007008C7" w:rsidP="003C535A">
      <w:pPr>
        <w:rPr>
          <w:rFonts w:ascii="Trebuchet MS" w:hAnsi="Trebuchet MS"/>
        </w:rPr>
      </w:pPr>
      <w:r>
        <w:rPr>
          <w:rFonts w:ascii="Trebuchet MS" w:hAnsi="Trebuchet MS"/>
        </w:rPr>
        <w:t xml:space="preserve">4. Nagrody w postaci </w:t>
      </w:r>
      <w:r w:rsidR="005C1DB4">
        <w:rPr>
          <w:rFonts w:ascii="Trebuchet MS" w:hAnsi="Trebuchet MS"/>
        </w:rPr>
        <w:t>gadżetów komputerowych</w:t>
      </w:r>
      <w:r>
        <w:rPr>
          <w:rFonts w:ascii="Trebuchet MS" w:hAnsi="Trebuchet MS"/>
        </w:rPr>
        <w:t xml:space="preserve"> przekazan</w:t>
      </w:r>
      <w:r w:rsidR="005C1DB4">
        <w:rPr>
          <w:rFonts w:ascii="Trebuchet MS" w:hAnsi="Trebuchet MS"/>
        </w:rPr>
        <w:t xml:space="preserve">ych </w:t>
      </w:r>
      <w:r>
        <w:rPr>
          <w:rFonts w:ascii="Trebuchet MS" w:hAnsi="Trebuchet MS"/>
        </w:rPr>
        <w:t xml:space="preserve">przez firmę </w:t>
      </w:r>
      <w:proofErr w:type="spellStart"/>
      <w:r>
        <w:rPr>
          <w:rFonts w:ascii="Trebuchet MS" w:hAnsi="Trebuchet MS"/>
        </w:rPr>
        <w:t>Impakt</w:t>
      </w:r>
      <w:proofErr w:type="spellEnd"/>
      <w:r w:rsidR="00E172C3">
        <w:rPr>
          <w:rFonts w:ascii="Trebuchet MS" w:hAnsi="Trebuchet MS"/>
        </w:rPr>
        <w:t>, tabletu przekazanego przez Burmistrza Gminy Mosina i wiceburmistrzów oraz</w:t>
      </w:r>
      <w:r w:rsidR="000042B7">
        <w:rPr>
          <w:rFonts w:ascii="Trebuchet MS" w:hAnsi="Trebuchet MS"/>
        </w:rPr>
        <w:t xml:space="preserve"> roweru </w:t>
      </w:r>
      <w:r w:rsidR="00E172C3">
        <w:rPr>
          <w:rFonts w:ascii="Trebuchet MS" w:hAnsi="Trebuchet MS"/>
        </w:rPr>
        <w:t>przekazanego przez Radnych Gminy Mosina</w:t>
      </w:r>
      <w:r w:rsidR="005C1DB4">
        <w:rPr>
          <w:rFonts w:ascii="Trebuchet MS" w:hAnsi="Trebuchet MS"/>
        </w:rPr>
        <w:t xml:space="preserve"> </w:t>
      </w:r>
      <w:r>
        <w:rPr>
          <w:rFonts w:ascii="Trebuchet MS" w:hAnsi="Trebuchet MS"/>
        </w:rPr>
        <w:t>otrzymają osoby wyłonione w drodze losowania.</w:t>
      </w:r>
    </w:p>
    <w:p w14:paraId="29C58E31" w14:textId="6C7D7FFC" w:rsidR="00012038" w:rsidRDefault="005C1DB4" w:rsidP="003C535A">
      <w:pPr>
        <w:rPr>
          <w:rFonts w:ascii="Trebuchet MS" w:hAnsi="Trebuchet MS"/>
        </w:rPr>
      </w:pPr>
      <w:r>
        <w:rPr>
          <w:rFonts w:ascii="Trebuchet MS" w:hAnsi="Trebuchet MS"/>
        </w:rPr>
        <w:t>4</w:t>
      </w:r>
      <w:r w:rsidR="00012038" w:rsidRPr="00FE0DE0">
        <w:rPr>
          <w:rFonts w:ascii="Trebuchet MS" w:hAnsi="Trebuchet MS"/>
        </w:rPr>
        <w:t xml:space="preserve">. Podanie przez Uczestnika </w:t>
      </w:r>
      <w:r w:rsidR="001C32A3" w:rsidRPr="00FE0DE0">
        <w:rPr>
          <w:rFonts w:ascii="Trebuchet MS" w:hAnsi="Trebuchet MS"/>
        </w:rPr>
        <w:t>K</w:t>
      </w:r>
      <w:r w:rsidR="00012038" w:rsidRPr="00FE0DE0">
        <w:rPr>
          <w:rFonts w:ascii="Trebuchet MS" w:hAnsi="Trebuchet MS"/>
        </w:rPr>
        <w:t xml:space="preserve">onkursu w </w:t>
      </w:r>
      <w:r w:rsidR="00F428CF" w:rsidRPr="00FE0DE0">
        <w:rPr>
          <w:rFonts w:ascii="Trebuchet MS" w:hAnsi="Trebuchet MS"/>
        </w:rPr>
        <w:t>przesłanym zgłoszeniu konkursowym</w:t>
      </w:r>
      <w:r w:rsidR="00012038" w:rsidRPr="00FE0DE0">
        <w:rPr>
          <w:rFonts w:ascii="Trebuchet MS" w:hAnsi="Trebuchet MS"/>
        </w:rPr>
        <w:t xml:space="preserve"> nieprawdziwych lub niekompletnych danych będzie stanowić przyczynę odmowy wydania Uczestnikowi konkursu nagrody.</w:t>
      </w:r>
    </w:p>
    <w:p w14:paraId="49EFE589" w14:textId="1A68360E" w:rsidR="00D71FB4" w:rsidRPr="00FE0DE0" w:rsidRDefault="005C1DB4" w:rsidP="003C535A">
      <w:pPr>
        <w:rPr>
          <w:rFonts w:ascii="Trebuchet MS" w:hAnsi="Trebuchet MS"/>
        </w:rPr>
      </w:pPr>
      <w:r>
        <w:rPr>
          <w:rFonts w:ascii="Trebuchet MS" w:hAnsi="Trebuchet MS"/>
        </w:rPr>
        <w:lastRenderedPageBreak/>
        <w:t>5</w:t>
      </w:r>
      <w:r w:rsidR="00D71FB4">
        <w:rPr>
          <w:rFonts w:ascii="Trebuchet MS" w:hAnsi="Trebuchet MS"/>
        </w:rPr>
        <w:t>. Losowanie odbędzie się w formie wyciągnięcia karteczki z danymi kontaktowymi do osoby, która wypełniała ankietę i wyraziła zgodę na udział w losowaniu.</w:t>
      </w:r>
    </w:p>
    <w:p w14:paraId="5FB6E791" w14:textId="37714BFF" w:rsidR="000E1186" w:rsidRPr="00FE0DE0" w:rsidRDefault="005C1DB4" w:rsidP="003C535A">
      <w:pPr>
        <w:rPr>
          <w:rFonts w:ascii="Trebuchet MS" w:hAnsi="Trebuchet MS"/>
        </w:rPr>
      </w:pPr>
      <w:r>
        <w:rPr>
          <w:rFonts w:ascii="Trebuchet MS" w:hAnsi="Trebuchet MS"/>
        </w:rPr>
        <w:t>6</w:t>
      </w:r>
      <w:r w:rsidR="00012038" w:rsidRPr="00FE0DE0">
        <w:rPr>
          <w:rFonts w:ascii="Trebuchet MS" w:hAnsi="Trebuchet MS"/>
        </w:rPr>
        <w:t xml:space="preserve">. </w:t>
      </w:r>
      <w:r w:rsidR="00F428CF" w:rsidRPr="00FE0DE0">
        <w:rPr>
          <w:rFonts w:ascii="Trebuchet MS" w:hAnsi="Trebuchet MS"/>
        </w:rPr>
        <w:t xml:space="preserve">Odbiór nagród odbędzie się w wyznaczony przez Organizatora </w:t>
      </w:r>
      <w:r w:rsidR="00D71FB4" w:rsidRPr="00FE0DE0">
        <w:rPr>
          <w:rFonts w:ascii="Trebuchet MS" w:hAnsi="Trebuchet MS"/>
        </w:rPr>
        <w:t>konkursu dzień</w:t>
      </w:r>
      <w:r w:rsidR="00F428CF" w:rsidRPr="00FE0DE0">
        <w:rPr>
          <w:rFonts w:ascii="Trebuchet MS" w:hAnsi="Trebuchet MS"/>
        </w:rPr>
        <w:t xml:space="preserve">, o czym zostaną poinformowani zwycięzcy. </w:t>
      </w:r>
      <w:r w:rsidR="00012038" w:rsidRPr="00FE0DE0">
        <w:rPr>
          <w:rFonts w:ascii="Trebuchet MS" w:hAnsi="Trebuchet MS"/>
        </w:rPr>
        <w:t xml:space="preserve">Organizator nie ponosi odpowiedzialności za niemożność odbioru nagrody ani utrudnienia w jej odbiorze z przyczyn leżących po stronie nagrodzonego Uczestnika Konkursu. Nagrody nieodebrane </w:t>
      </w:r>
      <w:r w:rsidR="0064147A">
        <w:rPr>
          <w:rFonts w:ascii="Trebuchet MS" w:hAnsi="Trebuchet MS"/>
        </w:rPr>
        <w:t xml:space="preserve">do </w:t>
      </w:r>
      <w:r w:rsidR="00C91D52">
        <w:rPr>
          <w:rFonts w:ascii="Trebuchet MS" w:hAnsi="Trebuchet MS"/>
        </w:rPr>
        <w:t>31</w:t>
      </w:r>
      <w:r w:rsidR="0064147A">
        <w:rPr>
          <w:rFonts w:ascii="Trebuchet MS" w:hAnsi="Trebuchet MS"/>
        </w:rPr>
        <w:t xml:space="preserve"> sierpnia </w:t>
      </w:r>
      <w:r w:rsidR="00C91D52">
        <w:rPr>
          <w:rFonts w:ascii="Trebuchet MS" w:hAnsi="Trebuchet MS"/>
        </w:rPr>
        <w:t>2023 r.</w:t>
      </w:r>
      <w:r w:rsidR="0064147A">
        <w:rPr>
          <w:rFonts w:ascii="Trebuchet MS" w:hAnsi="Trebuchet MS"/>
        </w:rPr>
        <w:t xml:space="preserve"> </w:t>
      </w:r>
      <w:r w:rsidR="009A2B5B" w:rsidRPr="00FE0DE0">
        <w:rPr>
          <w:rFonts w:ascii="Trebuchet MS" w:hAnsi="Trebuchet MS"/>
        </w:rPr>
        <w:t>przepadają.</w:t>
      </w:r>
    </w:p>
    <w:p w14:paraId="68B55ECB" w14:textId="77777777" w:rsidR="001E3449" w:rsidRPr="00FE0DE0" w:rsidRDefault="00012038" w:rsidP="006C7C4E">
      <w:pPr>
        <w:jc w:val="center"/>
        <w:rPr>
          <w:rFonts w:ascii="Trebuchet MS" w:hAnsi="Trebuchet MS"/>
          <w:b/>
        </w:rPr>
      </w:pPr>
      <w:r w:rsidRPr="00FE0DE0">
        <w:rPr>
          <w:rFonts w:ascii="Trebuchet MS" w:hAnsi="Trebuchet MS"/>
          <w:b/>
        </w:rPr>
        <w:t>§5</w:t>
      </w:r>
    </w:p>
    <w:p w14:paraId="363783A8" w14:textId="153D493A" w:rsidR="00012038" w:rsidRPr="00FE0DE0" w:rsidRDefault="00012038" w:rsidP="006C7C4E">
      <w:pPr>
        <w:jc w:val="center"/>
        <w:rPr>
          <w:rFonts w:ascii="Trebuchet MS" w:hAnsi="Trebuchet MS"/>
          <w:b/>
        </w:rPr>
      </w:pPr>
      <w:r w:rsidRPr="00FE0DE0">
        <w:rPr>
          <w:rFonts w:ascii="Trebuchet MS" w:hAnsi="Trebuchet MS"/>
          <w:b/>
        </w:rPr>
        <w:t>Ochrona danych osobowych</w:t>
      </w:r>
    </w:p>
    <w:p w14:paraId="6694156E" w14:textId="77777777" w:rsidR="008E0503" w:rsidRPr="00FE0DE0" w:rsidRDefault="008E0503" w:rsidP="006C7C4E">
      <w:pPr>
        <w:pStyle w:val="Nagwek3"/>
        <w:spacing w:before="0" w:beforeAutospacing="0" w:after="0" w:afterAutospacing="0" w:line="300" w:lineRule="auto"/>
        <w:jc w:val="center"/>
        <w:rPr>
          <w:rFonts w:ascii="Trebuchet MS" w:hAnsi="Trebuchet MS" w:cs="Calibri"/>
          <w:sz w:val="22"/>
          <w:szCs w:val="22"/>
        </w:rPr>
      </w:pPr>
      <w:r w:rsidRPr="00FE0DE0">
        <w:rPr>
          <w:rFonts w:ascii="Trebuchet MS" w:hAnsi="Trebuchet MS" w:cs="Calibri"/>
          <w:sz w:val="22"/>
          <w:szCs w:val="22"/>
        </w:rPr>
        <w:t>Realizacja obowiązku informacyjnego o ochronie danych osobowych</w:t>
      </w:r>
    </w:p>
    <w:p w14:paraId="5A0714C5" w14:textId="77777777" w:rsidR="008E0503" w:rsidRPr="00FE0DE0" w:rsidRDefault="008E0503" w:rsidP="003C535A">
      <w:pPr>
        <w:pStyle w:val="Nagwek3"/>
        <w:spacing w:before="0" w:beforeAutospacing="0" w:after="0" w:afterAutospacing="0" w:line="300" w:lineRule="auto"/>
        <w:rPr>
          <w:rFonts w:ascii="Trebuchet MS" w:hAnsi="Trebuchet MS" w:cs="Calibri"/>
          <w:sz w:val="22"/>
          <w:szCs w:val="22"/>
        </w:rPr>
      </w:pPr>
    </w:p>
    <w:p w14:paraId="2CA7D03B" w14:textId="77777777"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3CEC337C" w14:textId="77777777"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rPr>
      </w:pPr>
    </w:p>
    <w:p w14:paraId="4C8003E6"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Administratorem (ADO) Pana/Pani danych osobowych jest Gmina Mosina reprezentowana przez Burmistrza Gminy Mosina z siedzibą: Urząd Miejski w Mosinie tel. +48618-109-500, adres e</w:t>
      </w:r>
      <w:r w:rsidRPr="00FE0DE0">
        <w:rPr>
          <w:rFonts w:ascii="Trebuchet MS" w:hAnsi="Trebuchet MS" w:cstheme="minorHAnsi"/>
          <w:sz w:val="22"/>
          <w:szCs w:val="22"/>
        </w:rPr>
        <w:noBreakHyphen/>
        <w:t>mail: </w:t>
      </w:r>
      <w:hyperlink r:id="rId9" w:history="1">
        <w:r w:rsidRPr="00FE0DE0">
          <w:rPr>
            <w:rStyle w:val="Hipercze"/>
            <w:rFonts w:ascii="Trebuchet MS" w:hAnsi="Trebuchet MS" w:cstheme="minorHAnsi"/>
            <w:sz w:val="22"/>
            <w:szCs w:val="22"/>
          </w:rPr>
          <w:t>um@mosina.pl</w:t>
        </w:r>
      </w:hyperlink>
      <w:r w:rsidRPr="00FE0DE0">
        <w:rPr>
          <w:rFonts w:ascii="Trebuchet MS" w:hAnsi="Trebuchet MS" w:cstheme="minorHAnsi"/>
          <w:sz w:val="22"/>
          <w:szCs w:val="22"/>
        </w:rPr>
        <w:t xml:space="preserve"> </w:t>
      </w:r>
    </w:p>
    <w:p w14:paraId="66225EF3"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Z Inspektorem Ochrony Danych w Urzędzie Miejskim w Mosinie można skontaktować się poprzez e-mail: </w:t>
      </w:r>
      <w:hyperlink r:id="rId10" w:history="1">
        <w:r w:rsidRPr="00FE0DE0">
          <w:rPr>
            <w:rStyle w:val="Hipercze"/>
            <w:rFonts w:ascii="Trebuchet MS" w:hAnsi="Trebuchet MS" w:cstheme="minorHAnsi"/>
            <w:sz w:val="22"/>
            <w:szCs w:val="22"/>
          </w:rPr>
          <w:t>iod@mosina.pl</w:t>
        </w:r>
      </w:hyperlink>
      <w:r w:rsidRPr="00FE0DE0">
        <w:rPr>
          <w:rFonts w:ascii="Trebuchet MS" w:hAnsi="Trebuchet MS" w:cstheme="minorHAnsi"/>
          <w:sz w:val="22"/>
          <w:szCs w:val="22"/>
        </w:rPr>
        <w:t xml:space="preserve"> </w:t>
      </w:r>
    </w:p>
    <w:p w14:paraId="4FA18CA8"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Cel przetwarzania oraz podstawę prawną przetwarzania danych osobowych przedstawia tabela:</w:t>
      </w:r>
    </w:p>
    <w:p w14:paraId="039DF6F4" w14:textId="77777777"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rPr>
      </w:pPr>
    </w:p>
    <w:tbl>
      <w:tblPr>
        <w:tblW w:w="0" w:type="auto"/>
        <w:tblInd w:w="137" w:type="dxa"/>
        <w:tblCellMar>
          <w:left w:w="0" w:type="dxa"/>
          <w:right w:w="0" w:type="dxa"/>
        </w:tblCellMar>
        <w:tblLook w:val="04A0" w:firstRow="1" w:lastRow="0" w:firstColumn="1" w:lastColumn="0" w:noHBand="0" w:noVBand="1"/>
      </w:tblPr>
      <w:tblGrid>
        <w:gridCol w:w="3004"/>
        <w:gridCol w:w="3430"/>
        <w:gridCol w:w="2481"/>
      </w:tblGrid>
      <w:tr w:rsidR="00E16E61" w:rsidRPr="00FE0DE0" w14:paraId="3E43B6A6" w14:textId="77777777" w:rsidTr="00AD235D">
        <w:trPr>
          <w:trHeight w:val="548"/>
        </w:trPr>
        <w:tc>
          <w:tcPr>
            <w:tcW w:w="4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7B406" w14:textId="77777777" w:rsidR="00E16E61" w:rsidRPr="00FE0DE0" w:rsidRDefault="00E16E61" w:rsidP="003C535A">
            <w:pPr>
              <w:pStyle w:val="NormalnyWeb"/>
              <w:spacing w:before="0" w:beforeAutospacing="0" w:after="0" w:afterAutospacing="0" w:line="300" w:lineRule="auto"/>
              <w:rPr>
                <w:rFonts w:ascii="Trebuchet MS" w:hAnsi="Trebuchet MS" w:cstheme="minorHAnsi"/>
                <w:b/>
                <w:bCs/>
                <w:sz w:val="22"/>
                <w:szCs w:val="22"/>
                <w:lang w:eastAsia="en-US"/>
              </w:rPr>
            </w:pPr>
            <w:r w:rsidRPr="00FE0DE0">
              <w:rPr>
                <w:rFonts w:ascii="Trebuchet MS" w:hAnsi="Trebuchet MS" w:cstheme="minorHAnsi"/>
                <w:b/>
                <w:bCs/>
                <w:sz w:val="22"/>
                <w:szCs w:val="22"/>
                <w:lang w:eastAsia="en-US"/>
              </w:rPr>
              <w:t>Cel przetwarzania</w:t>
            </w:r>
          </w:p>
        </w:tc>
        <w:tc>
          <w:tcPr>
            <w:tcW w:w="5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622BA9" w14:textId="77777777" w:rsidR="00E16E61" w:rsidRPr="00FE0DE0" w:rsidRDefault="00E16E61" w:rsidP="003C535A">
            <w:pPr>
              <w:pStyle w:val="NormalnyWeb"/>
              <w:spacing w:before="0" w:beforeAutospacing="0" w:after="0" w:afterAutospacing="0" w:line="300" w:lineRule="auto"/>
              <w:rPr>
                <w:rFonts w:ascii="Trebuchet MS" w:hAnsi="Trebuchet MS" w:cstheme="minorHAnsi"/>
                <w:b/>
                <w:bCs/>
                <w:sz w:val="22"/>
                <w:szCs w:val="22"/>
                <w:lang w:eastAsia="en-US"/>
              </w:rPr>
            </w:pPr>
            <w:r w:rsidRPr="00FE0DE0">
              <w:rPr>
                <w:rFonts w:ascii="Trebuchet MS" w:hAnsi="Trebuchet MS" w:cstheme="minorHAnsi"/>
                <w:b/>
                <w:bCs/>
                <w:sz w:val="22"/>
                <w:szCs w:val="22"/>
                <w:lang w:eastAsia="en-US"/>
              </w:rPr>
              <w:t>Podstawa prawna przetwarzania</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31D84D" w14:textId="77777777" w:rsidR="00E16E61" w:rsidRPr="00FE0DE0" w:rsidRDefault="00E16E61" w:rsidP="003C535A">
            <w:pPr>
              <w:pStyle w:val="NormalnyWeb"/>
              <w:spacing w:before="0" w:beforeAutospacing="0" w:after="0" w:afterAutospacing="0" w:line="300" w:lineRule="auto"/>
              <w:rPr>
                <w:rFonts w:ascii="Trebuchet MS" w:hAnsi="Trebuchet MS" w:cstheme="minorHAnsi"/>
                <w:b/>
                <w:bCs/>
                <w:sz w:val="22"/>
                <w:szCs w:val="22"/>
                <w:lang w:eastAsia="en-US"/>
              </w:rPr>
            </w:pPr>
            <w:r w:rsidRPr="00FE0DE0">
              <w:rPr>
                <w:rFonts w:ascii="Trebuchet MS" w:hAnsi="Trebuchet MS" w:cstheme="minorHAnsi"/>
                <w:b/>
                <w:bCs/>
                <w:sz w:val="22"/>
                <w:szCs w:val="22"/>
                <w:lang w:eastAsia="en-US"/>
              </w:rPr>
              <w:t>Okres przechowywania danych</w:t>
            </w:r>
          </w:p>
        </w:tc>
      </w:tr>
      <w:tr w:rsidR="00E16E61" w:rsidRPr="00FE0DE0" w14:paraId="4D8A2C7D" w14:textId="77777777" w:rsidTr="00AD235D">
        <w:tc>
          <w:tcPr>
            <w:tcW w:w="4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C2CC61" w14:textId="6C07804A"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lang w:eastAsia="en-US"/>
              </w:rPr>
            </w:pPr>
            <w:r w:rsidRPr="00FE0DE0">
              <w:rPr>
                <w:rFonts w:ascii="Trebuchet MS" w:hAnsi="Trebuchet MS" w:cstheme="minorHAnsi"/>
                <w:sz w:val="22"/>
                <w:szCs w:val="22"/>
                <w:lang w:eastAsia="en-US"/>
              </w:rPr>
              <w:t xml:space="preserve">Organizacja Konkursu </w:t>
            </w:r>
            <w:r w:rsidR="001A04A9">
              <w:rPr>
                <w:rFonts w:ascii="Trebuchet MS" w:hAnsi="Trebuchet MS"/>
                <w:b/>
              </w:rPr>
              <w:t>„</w:t>
            </w:r>
            <w:r w:rsidR="0064147A">
              <w:rPr>
                <w:rFonts w:ascii="Trebuchet MS" w:hAnsi="Trebuchet MS"/>
                <w:b/>
              </w:rPr>
              <w:t>Strategia rozwoju Gminy Mosina</w:t>
            </w:r>
            <w:r w:rsidR="0064147A" w:rsidRPr="00DE3335">
              <w:rPr>
                <w:rFonts w:ascii="Trebuchet MS" w:hAnsi="Trebuchet MS"/>
                <w:b/>
              </w:rPr>
              <w:t xml:space="preserve"> </w:t>
            </w:r>
            <w:r w:rsidR="00D71FB4" w:rsidRPr="00D71FB4">
              <w:rPr>
                <w:rFonts w:ascii="Trebuchet MS" w:hAnsi="Trebuchet MS"/>
                <w:b/>
              </w:rPr>
              <w:t>– badania ankietowe</w:t>
            </w:r>
            <w:r w:rsidR="001A04A9">
              <w:rPr>
                <w:rFonts w:ascii="Trebuchet MS" w:hAnsi="Trebuchet MS"/>
                <w:b/>
              </w:rPr>
              <w:t>”</w:t>
            </w:r>
          </w:p>
        </w:tc>
        <w:tc>
          <w:tcPr>
            <w:tcW w:w="5822" w:type="dxa"/>
            <w:tcBorders>
              <w:top w:val="nil"/>
              <w:left w:val="nil"/>
              <w:bottom w:val="single" w:sz="8" w:space="0" w:color="auto"/>
              <w:right w:val="single" w:sz="8" w:space="0" w:color="auto"/>
            </w:tcBorders>
            <w:tcMar>
              <w:top w:w="0" w:type="dxa"/>
              <w:left w:w="108" w:type="dxa"/>
              <w:bottom w:w="0" w:type="dxa"/>
              <w:right w:w="108" w:type="dxa"/>
            </w:tcMar>
          </w:tcPr>
          <w:p w14:paraId="3A27896B" w14:textId="27AE6008"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lang w:eastAsia="en-US"/>
              </w:rPr>
            </w:pPr>
            <w:r w:rsidRPr="00FE0DE0">
              <w:rPr>
                <w:rFonts w:ascii="Trebuchet MS" w:hAnsi="Trebuchet MS" w:cstheme="minorHAnsi"/>
                <w:sz w:val="22"/>
                <w:szCs w:val="22"/>
              </w:rPr>
              <w:t>art. 6 ust. 1 lit. a RODO</w:t>
            </w:r>
          </w:p>
        </w:tc>
        <w:tc>
          <w:tcPr>
            <w:tcW w:w="3226" w:type="dxa"/>
            <w:tcBorders>
              <w:top w:val="nil"/>
              <w:left w:val="nil"/>
              <w:bottom w:val="single" w:sz="8" w:space="0" w:color="auto"/>
              <w:right w:val="single" w:sz="8" w:space="0" w:color="auto"/>
            </w:tcBorders>
            <w:tcMar>
              <w:top w:w="0" w:type="dxa"/>
              <w:left w:w="108" w:type="dxa"/>
              <w:bottom w:w="0" w:type="dxa"/>
              <w:right w:w="108" w:type="dxa"/>
            </w:tcMar>
          </w:tcPr>
          <w:p w14:paraId="19CFA218" w14:textId="77777777"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lang w:eastAsia="en-US"/>
              </w:rPr>
            </w:pPr>
            <w:r w:rsidRPr="00FE0DE0">
              <w:rPr>
                <w:rFonts w:ascii="Trebuchet MS" w:hAnsi="Trebuchet MS" w:cstheme="minorHAnsi"/>
                <w:sz w:val="22"/>
                <w:szCs w:val="22"/>
                <w:lang w:eastAsia="en-US"/>
              </w:rPr>
              <w:t>Zgodnie z Jednolitym Rzeczowym Wykazem Akt</w:t>
            </w:r>
          </w:p>
        </w:tc>
      </w:tr>
    </w:tbl>
    <w:p w14:paraId="48D992F9" w14:textId="77777777" w:rsidR="00E16E61" w:rsidRPr="00FE0DE0" w:rsidRDefault="00E16E61" w:rsidP="003C535A">
      <w:pPr>
        <w:pStyle w:val="NormalnyWeb"/>
        <w:spacing w:before="0" w:beforeAutospacing="0" w:after="0" w:afterAutospacing="0" w:line="300" w:lineRule="auto"/>
        <w:rPr>
          <w:rFonts w:ascii="Trebuchet MS" w:hAnsi="Trebuchet MS" w:cstheme="minorHAnsi"/>
          <w:sz w:val="22"/>
          <w:szCs w:val="22"/>
        </w:rPr>
      </w:pPr>
    </w:p>
    <w:p w14:paraId="5DE832F2"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W zakresie przetwarzania danych osobowych, posiada Pan/Pani następujące prawa:</w:t>
      </w:r>
    </w:p>
    <w:p w14:paraId="2FF75B9C" w14:textId="77777777" w:rsidR="00E16E61" w:rsidRPr="00FE0DE0" w:rsidRDefault="00E16E61" w:rsidP="003C535A">
      <w:pPr>
        <w:pStyle w:val="Akapitzlist"/>
        <w:numPr>
          <w:ilvl w:val="0"/>
          <w:numId w:val="7"/>
        </w:numPr>
        <w:spacing w:after="0" w:line="300" w:lineRule="auto"/>
        <w:rPr>
          <w:rFonts w:ascii="Trebuchet MS" w:hAnsi="Trebuchet MS" w:cstheme="minorHAnsi"/>
        </w:rPr>
      </w:pPr>
      <w:r w:rsidRPr="00FE0DE0">
        <w:rPr>
          <w:rStyle w:val="Pogrubienie"/>
          <w:rFonts w:ascii="Trebuchet MS" w:hAnsi="Trebuchet MS" w:cstheme="minorHAnsi"/>
        </w:rPr>
        <w:t>dostępu do treści swoich danych</w:t>
      </w:r>
      <w:r w:rsidRPr="00FE0DE0">
        <w:rPr>
          <w:rFonts w:ascii="Trebuchet MS" w:hAnsi="Trebuchet MS" w:cstheme="minorHAnsi"/>
        </w:rPr>
        <w:t xml:space="preserve"> – korzystając z tego prawa, istnieje możliwość pozyskania informacji, jakie dane, w jaki sposób i w jakim celu są przetwarzane,</w:t>
      </w:r>
    </w:p>
    <w:p w14:paraId="3F824684" w14:textId="77777777" w:rsidR="00E16E61" w:rsidRPr="00FE0DE0" w:rsidRDefault="00E16E61" w:rsidP="003C535A">
      <w:pPr>
        <w:pStyle w:val="Akapitzlist"/>
        <w:numPr>
          <w:ilvl w:val="0"/>
          <w:numId w:val="7"/>
        </w:numPr>
        <w:spacing w:after="0" w:line="300" w:lineRule="auto"/>
        <w:rPr>
          <w:rFonts w:ascii="Trebuchet MS" w:hAnsi="Trebuchet MS" w:cstheme="minorHAnsi"/>
        </w:rPr>
      </w:pPr>
      <w:r w:rsidRPr="00FE0DE0">
        <w:rPr>
          <w:rStyle w:val="Pogrubienie"/>
          <w:rFonts w:ascii="Trebuchet MS" w:hAnsi="Trebuchet MS" w:cstheme="minorHAnsi"/>
        </w:rPr>
        <w:t>prawo ich sprostowania</w:t>
      </w:r>
      <w:r w:rsidRPr="00FE0DE0">
        <w:rPr>
          <w:rFonts w:ascii="Trebuchet MS" w:hAnsi="Trebuchet MS" w:cstheme="minorHAnsi"/>
        </w:rPr>
        <w:t xml:space="preserve"> – korzystając z tego prawa, można zgłosić do ADO konieczność poprawienia niepoprawnych danych lub uzupełnienia danych wynikających z błędu przy zbieraniu, czy przetwarzaniu danych,</w:t>
      </w:r>
    </w:p>
    <w:p w14:paraId="03D7FD70" w14:textId="77777777" w:rsidR="00E16E61" w:rsidRPr="00FE0DE0" w:rsidRDefault="00E16E61" w:rsidP="003C535A">
      <w:pPr>
        <w:pStyle w:val="Akapitzlist"/>
        <w:numPr>
          <w:ilvl w:val="0"/>
          <w:numId w:val="7"/>
        </w:numPr>
        <w:spacing w:after="0" w:line="300" w:lineRule="auto"/>
        <w:rPr>
          <w:rFonts w:ascii="Trebuchet MS" w:hAnsi="Trebuchet MS" w:cstheme="minorHAnsi"/>
        </w:rPr>
      </w:pPr>
      <w:r w:rsidRPr="00FE0DE0">
        <w:rPr>
          <w:rStyle w:val="Pogrubienie"/>
          <w:rFonts w:ascii="Trebuchet MS" w:hAnsi="Trebuchet MS" w:cstheme="minorHAnsi"/>
        </w:rPr>
        <w:t>prawo do usunięcia</w:t>
      </w:r>
      <w:r w:rsidRPr="00FE0DE0">
        <w:rPr>
          <w:rFonts w:ascii="Trebuchet MS" w:hAnsi="Trebuchet MS" w:cstheme="minorHAnsi"/>
        </w:rPr>
        <w:t xml:space="preserve"> - korzystając z tego prawa, można złożyć wniosek o usunięcie danych. W przypadku zasadności wniosku, ADO dokona niezwłocznego usunięcia danych. Prawo to nie dotyczy jednak sytuacji, gdy dane osobowe przetwarzane są do celów związanych z wywiązywaniem się z prawnych obowiązków ADO lub do </w:t>
      </w:r>
      <w:r w:rsidRPr="00FE0DE0">
        <w:rPr>
          <w:rFonts w:ascii="Trebuchet MS" w:hAnsi="Trebuchet MS" w:cstheme="minorHAnsi"/>
        </w:rPr>
        <w:lastRenderedPageBreak/>
        <w:t>wykonania zadania realizowanego w interesie publicznym lub w ramach władzy publicznej powierzonej ADO.</w:t>
      </w:r>
    </w:p>
    <w:p w14:paraId="1022701B" w14:textId="77777777" w:rsidR="00E16E61" w:rsidRPr="00FE0DE0" w:rsidRDefault="00E16E61" w:rsidP="003C535A">
      <w:pPr>
        <w:pStyle w:val="Akapitzlist"/>
        <w:numPr>
          <w:ilvl w:val="0"/>
          <w:numId w:val="7"/>
        </w:numPr>
        <w:spacing w:after="0" w:line="300" w:lineRule="auto"/>
        <w:rPr>
          <w:rFonts w:ascii="Trebuchet MS" w:hAnsi="Trebuchet MS" w:cstheme="minorHAnsi"/>
        </w:rPr>
      </w:pPr>
      <w:r w:rsidRPr="00FE0DE0">
        <w:rPr>
          <w:rStyle w:val="Pogrubienie"/>
          <w:rFonts w:ascii="Trebuchet MS" w:hAnsi="Trebuchet MS" w:cstheme="minorHAnsi"/>
        </w:rPr>
        <w:t>prawo do ograniczenia przetwarzania</w:t>
      </w:r>
      <w:r w:rsidRPr="00FE0DE0">
        <w:rPr>
          <w:rFonts w:ascii="Trebuchet MS" w:hAnsi="Trebuchet MS" w:cstheme="minorHAnsi"/>
        </w:rPr>
        <w:t xml:space="preserve"> - korzystając z tego prawa, można złożyć wniosek o ograniczenie przetwarzania danych, w razie kwestionowania prawidłowości przetwarzanych danych. W przypadku zasadności wniosku, ADO może dane jedynie przechowywać. Odblokowanie przetwarzania może odbyć się po ustaniu przesłanek uzasadniających ograniczenie przetwarzania.</w:t>
      </w:r>
    </w:p>
    <w:p w14:paraId="14337B0D" w14:textId="77777777" w:rsidR="00E16E61" w:rsidRPr="00FE0DE0" w:rsidRDefault="00E16E61" w:rsidP="003C535A">
      <w:pPr>
        <w:pStyle w:val="Akapitzlist"/>
        <w:numPr>
          <w:ilvl w:val="0"/>
          <w:numId w:val="7"/>
        </w:numPr>
        <w:spacing w:after="0" w:line="300" w:lineRule="auto"/>
        <w:rPr>
          <w:rFonts w:ascii="Trebuchet MS" w:hAnsi="Trebuchet MS" w:cstheme="minorHAnsi"/>
        </w:rPr>
      </w:pPr>
      <w:r w:rsidRPr="00FE0DE0">
        <w:rPr>
          <w:rStyle w:val="Pogrubienie"/>
          <w:rFonts w:ascii="Trebuchet MS" w:hAnsi="Trebuchet MS" w:cstheme="minorHAnsi"/>
        </w:rPr>
        <w:t>prawo do przenoszenia danych</w:t>
      </w:r>
      <w:r w:rsidRPr="00FE0DE0">
        <w:rPr>
          <w:rFonts w:ascii="Trebuchet MS" w:hAnsi="Trebuchet MS" w:cstheme="minorHAnsi"/>
        </w:rPr>
        <w:t xml:space="preserve"> – ma zastosowanie jedynie w przypadkach, jeżeli dane są przetwarzane na podstawie zgody i w sposób zautomatyzowany.</w:t>
      </w:r>
    </w:p>
    <w:p w14:paraId="160460E4" w14:textId="77777777" w:rsidR="00E16E61" w:rsidRPr="00FE0DE0" w:rsidRDefault="00E16E61" w:rsidP="003C535A">
      <w:pPr>
        <w:pStyle w:val="Akapitzlist"/>
        <w:numPr>
          <w:ilvl w:val="0"/>
          <w:numId w:val="7"/>
        </w:numPr>
        <w:spacing w:after="0" w:line="300" w:lineRule="auto"/>
        <w:rPr>
          <w:rFonts w:ascii="Trebuchet MS" w:hAnsi="Trebuchet MS" w:cstheme="minorHAnsi"/>
        </w:rPr>
      </w:pPr>
      <w:r w:rsidRPr="00FE0DE0">
        <w:rPr>
          <w:rStyle w:val="Pogrubienie"/>
          <w:rFonts w:ascii="Trebuchet MS" w:hAnsi="Trebuchet MS" w:cstheme="minorHAnsi"/>
        </w:rPr>
        <w:t>prawo wniesienia sprzeciwu</w:t>
      </w:r>
      <w:r w:rsidRPr="00FE0DE0">
        <w:rPr>
          <w:rFonts w:ascii="Trebuchet MS" w:hAnsi="Trebuchet MS" w:cstheme="minorHAnsi"/>
        </w:rPr>
        <w:t xml:space="preserve"> – korzystając z tego prawa, można w dowolnym momencie wnieść sprzeciw wobec przetwarzania swoich danych, jeżeli są one przetwarzane na podstawie art. 6 ust. 1 lit e lub f RODO (prawnie uzasadniony interes lub interes publiczny). Po przyjęciu wniosku w tej sprawie, ADO jest zobowiązany do zaprzestania przetwarzania danych w tym celu. W takiej sytuacji, po rozpatrzeniu stosownego wniosku, ADO nie będzie już mógł przetwarzać danych osobowych objętych sprzeciwem na tej podstawie, chyba że wykaże, iż istnieją ważne, prawnie uzasadnione podstawy do przetwarzania danych, które według prawa uznaje się za nadrzędne wobec interesów, praw i wolności lub podstawy do ustalenia, dochodzenia lub obrony roszczeń wnioskodawcy.</w:t>
      </w:r>
    </w:p>
    <w:p w14:paraId="4105C306" w14:textId="77777777" w:rsidR="00E16E61" w:rsidRPr="00FE0DE0" w:rsidRDefault="00E16E61" w:rsidP="003C535A">
      <w:pPr>
        <w:pStyle w:val="Akapitzlist"/>
        <w:numPr>
          <w:ilvl w:val="0"/>
          <w:numId w:val="6"/>
        </w:numPr>
        <w:spacing w:after="0" w:line="300" w:lineRule="auto"/>
        <w:rPr>
          <w:rFonts w:ascii="Trebuchet MS" w:hAnsi="Trebuchet MS" w:cstheme="minorHAnsi"/>
        </w:rPr>
      </w:pPr>
      <w:r w:rsidRPr="00FE0DE0">
        <w:rPr>
          <w:rStyle w:val="Pogrubienie"/>
          <w:rFonts w:ascii="Trebuchet MS" w:hAnsi="Trebuchet MS" w:cstheme="minorHAnsi"/>
        </w:rPr>
        <w:t>prawo do cofnięcia zgody na ich przetwarzanie</w:t>
      </w:r>
      <w:r w:rsidRPr="00FE0DE0">
        <w:rPr>
          <w:rFonts w:ascii="Trebuchet MS" w:hAnsi="Trebuchet MS" w:cstheme="minorHAnsi"/>
        </w:rPr>
        <w:t xml:space="preserve"> - w dowolnym momencie, bez wpływu na zgodność z prawem przetwarzania, w przypadku, gdy przetwarzania dokonano na podstawie zgody wyrażonej przed jej cofnięciem.</w:t>
      </w:r>
    </w:p>
    <w:p w14:paraId="15179FDD" w14:textId="77777777" w:rsidR="00E16E61" w:rsidRPr="00FE0DE0" w:rsidRDefault="00E16E61" w:rsidP="003C535A">
      <w:pPr>
        <w:spacing w:line="300" w:lineRule="auto"/>
        <w:ind w:left="360"/>
        <w:rPr>
          <w:rFonts w:ascii="Trebuchet MS" w:hAnsi="Trebuchet MS" w:cstheme="minorHAnsi"/>
        </w:rPr>
      </w:pPr>
      <w:r w:rsidRPr="00FE0DE0">
        <w:rPr>
          <w:rFonts w:ascii="Trebuchet MS" w:hAnsi="Trebuchet MS" w:cstheme="minorHAnsi"/>
        </w:rPr>
        <w:t>Realizacja przez ADO tych praw uzależniona jest od możliwości zidentyfikowania osoby występującej z żądaniem, aby mieć pewność, że zostało ono złożone przez osobę do tego uprawnioną.</w:t>
      </w:r>
    </w:p>
    <w:p w14:paraId="465C9D3A"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Ma Pan/Pani prawo wniesienia skargi do organu nadzorczego, tj. do Prezesa Urzędu Ochrony Danych Osobowych, w przypadku uznania, że przetwarzanie danych osobowych narusza przepisy prawa.</w:t>
      </w:r>
    </w:p>
    <w:p w14:paraId="6A089FE5"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Podanie przez Pana/Panią danych osobowych jest dobrowolne, ale konieczne dla celów przedstawionych w tabeli, za wyjątkiem celów wynikających z przepisów prawa, gdzie podanie danych jest obowiązkowe. Niepodanie danych osobowych będzie skutkowało niezrealizowaniem celu, dla którego miały być przetwarzane.</w:t>
      </w:r>
    </w:p>
    <w:p w14:paraId="67EB0E9F" w14:textId="77777777" w:rsidR="00E16E61" w:rsidRPr="00FE0DE0" w:rsidRDefault="00E16E61" w:rsidP="003C535A">
      <w:pPr>
        <w:pStyle w:val="NormalnyWeb"/>
        <w:numPr>
          <w:ilvl w:val="0"/>
          <w:numId w:val="5"/>
        </w:numPr>
        <w:spacing w:before="0" w:beforeAutospacing="0" w:after="0" w:afterAutospacing="0" w:line="300" w:lineRule="auto"/>
        <w:rPr>
          <w:rFonts w:ascii="Trebuchet MS" w:hAnsi="Trebuchet MS" w:cstheme="minorHAnsi"/>
          <w:sz w:val="22"/>
          <w:szCs w:val="22"/>
        </w:rPr>
      </w:pPr>
      <w:r w:rsidRPr="00FE0DE0">
        <w:rPr>
          <w:rFonts w:ascii="Trebuchet MS" w:hAnsi="Trebuchet MS" w:cstheme="minorHAnsi"/>
          <w:sz w:val="22"/>
          <w:szCs w:val="22"/>
        </w:rPr>
        <w:t>Pana/Pani dane nie będą podlegać zautomatyzowanemu podejmowaniu decyzji, w tym również w formie profilowania.</w:t>
      </w:r>
    </w:p>
    <w:p w14:paraId="3F9CE252" w14:textId="77777777" w:rsidR="00E16E61" w:rsidRPr="00FE0DE0" w:rsidRDefault="00E16E61" w:rsidP="003C535A">
      <w:pPr>
        <w:pStyle w:val="NormalnyWeb"/>
        <w:numPr>
          <w:ilvl w:val="0"/>
          <w:numId w:val="5"/>
        </w:numPr>
        <w:spacing w:before="0" w:beforeAutospacing="0" w:after="0" w:afterAutospacing="0" w:line="276" w:lineRule="auto"/>
        <w:rPr>
          <w:rFonts w:ascii="Trebuchet MS" w:hAnsi="Trebuchet MS" w:cstheme="minorHAnsi"/>
          <w:sz w:val="22"/>
          <w:szCs w:val="22"/>
        </w:rPr>
      </w:pPr>
      <w:r w:rsidRPr="00FE0DE0">
        <w:rPr>
          <w:rFonts w:ascii="Trebuchet MS" w:hAnsi="Trebuchet MS" w:cstheme="minorHAnsi"/>
          <w:sz w:val="22"/>
          <w:szCs w:val="22"/>
        </w:rPr>
        <w:t xml:space="preserve">Pana/Pani dane będą przekazywane do państwa trzeciego lub organizacji międzynarodowej. </w:t>
      </w:r>
    </w:p>
    <w:p w14:paraId="00A34799" w14:textId="77777777" w:rsidR="00E16E61" w:rsidRDefault="00E16E61" w:rsidP="003C535A">
      <w:pPr>
        <w:pStyle w:val="NormalnyWeb"/>
        <w:numPr>
          <w:ilvl w:val="0"/>
          <w:numId w:val="5"/>
        </w:numPr>
        <w:spacing w:before="0" w:beforeAutospacing="0" w:after="0" w:afterAutospacing="0" w:line="276" w:lineRule="auto"/>
        <w:rPr>
          <w:rFonts w:ascii="Trebuchet MS" w:hAnsi="Trebuchet MS" w:cstheme="minorHAnsi"/>
          <w:sz w:val="22"/>
          <w:szCs w:val="22"/>
        </w:rPr>
      </w:pPr>
      <w:r w:rsidRPr="00FE0DE0">
        <w:rPr>
          <w:rFonts w:ascii="Trebuchet MS" w:hAnsi="Trebuchet MS" w:cstheme="minorHAnsi"/>
          <w:sz w:val="22"/>
          <w:szCs w:val="22"/>
        </w:rPr>
        <w:t>Pana/Pani dane będą udostępnianie odbiorcom danych w sytuacjach wynikających z przepisów prawa. W niektórych sytuacjach, Pana/Pani dane osobowe mogą być udostępniane, jeśli będzie to konieczne do wykonywania ustawowych zadań ADO. Dane mogą zostać udostępnione podmiotom, z którymi ADO ma zawarte umowy powierzenia danych w związku ze świadczeniem usług na rzecz ADO przez te podmioty.</w:t>
      </w:r>
    </w:p>
    <w:p w14:paraId="2E70BA42" w14:textId="77777777" w:rsidR="000042B7" w:rsidRPr="00FE0DE0" w:rsidRDefault="000042B7" w:rsidP="000042B7">
      <w:pPr>
        <w:pStyle w:val="NormalnyWeb"/>
        <w:spacing w:before="0" w:beforeAutospacing="0" w:after="0" w:afterAutospacing="0" w:line="276" w:lineRule="auto"/>
        <w:rPr>
          <w:rFonts w:ascii="Trebuchet MS" w:hAnsi="Trebuchet MS" w:cstheme="minorHAnsi"/>
          <w:sz w:val="22"/>
          <w:szCs w:val="22"/>
        </w:rPr>
      </w:pPr>
    </w:p>
    <w:p w14:paraId="258FC389" w14:textId="39AE58B1" w:rsidR="001E3449" w:rsidRPr="00FE0DE0" w:rsidRDefault="00012038" w:rsidP="006C7C4E">
      <w:pPr>
        <w:jc w:val="center"/>
        <w:rPr>
          <w:rFonts w:ascii="Trebuchet MS" w:hAnsi="Trebuchet MS"/>
          <w:b/>
        </w:rPr>
      </w:pPr>
      <w:r w:rsidRPr="00FE0DE0">
        <w:rPr>
          <w:rFonts w:ascii="Trebuchet MS" w:hAnsi="Trebuchet MS"/>
          <w:b/>
        </w:rPr>
        <w:t>§6</w:t>
      </w:r>
    </w:p>
    <w:p w14:paraId="021FBB55" w14:textId="174D2B33" w:rsidR="00012038" w:rsidRPr="00FE0DE0" w:rsidRDefault="00012038" w:rsidP="006C7C4E">
      <w:pPr>
        <w:jc w:val="center"/>
        <w:rPr>
          <w:rFonts w:ascii="Trebuchet MS" w:hAnsi="Trebuchet MS"/>
          <w:b/>
        </w:rPr>
      </w:pPr>
      <w:r w:rsidRPr="00FE0DE0">
        <w:rPr>
          <w:rFonts w:ascii="Trebuchet MS" w:hAnsi="Trebuchet MS"/>
          <w:b/>
        </w:rPr>
        <w:lastRenderedPageBreak/>
        <w:t>Postanowienia końcowe</w:t>
      </w:r>
    </w:p>
    <w:p w14:paraId="16625877" w14:textId="2D643AE6" w:rsidR="00012038" w:rsidRDefault="000042B7" w:rsidP="000042B7">
      <w:pPr>
        <w:pStyle w:val="Akapitzlist"/>
        <w:ind w:left="0"/>
        <w:rPr>
          <w:rStyle w:val="Hipercze"/>
          <w:rFonts w:ascii="Trebuchet MS" w:hAnsi="Trebuchet MS"/>
        </w:rPr>
      </w:pPr>
      <w:r>
        <w:rPr>
          <w:rFonts w:ascii="Trebuchet MS" w:hAnsi="Trebuchet MS"/>
        </w:rPr>
        <w:t>1.</w:t>
      </w:r>
      <w:r w:rsidR="007178E6" w:rsidRPr="00FE0DE0">
        <w:rPr>
          <w:rFonts w:ascii="Trebuchet MS" w:hAnsi="Trebuchet MS"/>
        </w:rPr>
        <w:t>Niniejszy R</w:t>
      </w:r>
      <w:r w:rsidR="00012038" w:rsidRPr="00FE0DE0">
        <w:rPr>
          <w:rFonts w:ascii="Trebuchet MS" w:hAnsi="Trebuchet MS"/>
        </w:rPr>
        <w:t xml:space="preserve">egulamin wchodzi w życie z dniem </w:t>
      </w:r>
      <w:r w:rsidR="000E1186">
        <w:rPr>
          <w:rFonts w:ascii="Trebuchet MS" w:hAnsi="Trebuchet MS"/>
        </w:rPr>
        <w:t>2</w:t>
      </w:r>
      <w:r w:rsidR="0064147A">
        <w:rPr>
          <w:rFonts w:ascii="Trebuchet MS" w:hAnsi="Trebuchet MS"/>
        </w:rPr>
        <w:t>6</w:t>
      </w:r>
      <w:r w:rsidR="009E10FB">
        <w:rPr>
          <w:rFonts w:ascii="Trebuchet MS" w:hAnsi="Trebuchet MS"/>
        </w:rPr>
        <w:t xml:space="preserve">maja </w:t>
      </w:r>
      <w:r w:rsidR="00012038" w:rsidRPr="00FE0DE0">
        <w:rPr>
          <w:rFonts w:ascii="Trebuchet MS" w:hAnsi="Trebuchet MS"/>
        </w:rPr>
        <w:t>202</w:t>
      </w:r>
      <w:r w:rsidR="0064147A">
        <w:rPr>
          <w:rFonts w:ascii="Trebuchet MS" w:hAnsi="Trebuchet MS"/>
        </w:rPr>
        <w:t>3</w:t>
      </w:r>
      <w:r w:rsidR="00012038" w:rsidRPr="00FE0DE0">
        <w:rPr>
          <w:rFonts w:ascii="Trebuchet MS" w:hAnsi="Trebuchet MS"/>
        </w:rPr>
        <w:t xml:space="preserve"> r. i obowiązuje do dnia zakończenia Konkursu. Regulamin dostępny jest za pośrednictwem strony internetowej </w:t>
      </w:r>
      <w:r w:rsidR="001D398F" w:rsidRPr="00FE0DE0">
        <w:rPr>
          <w:rFonts w:ascii="Trebuchet MS" w:hAnsi="Trebuchet MS"/>
        </w:rPr>
        <w:t xml:space="preserve"> </w:t>
      </w:r>
      <w:r w:rsidR="003C535A">
        <w:rPr>
          <w:rFonts w:ascii="Trebuchet MS" w:hAnsi="Trebuchet MS"/>
        </w:rPr>
        <w:t xml:space="preserve">mosina.pl </w:t>
      </w:r>
    </w:p>
    <w:p w14:paraId="540EA362" w14:textId="6D0B9692" w:rsidR="00012038" w:rsidRDefault="001A04A9" w:rsidP="003C535A">
      <w:pPr>
        <w:rPr>
          <w:rFonts w:ascii="Trebuchet MS" w:hAnsi="Trebuchet MS"/>
        </w:rPr>
      </w:pPr>
      <w:r>
        <w:rPr>
          <w:rFonts w:ascii="Trebuchet MS" w:hAnsi="Trebuchet MS"/>
        </w:rPr>
        <w:t>2</w:t>
      </w:r>
      <w:r w:rsidR="00012038" w:rsidRPr="00FE0DE0">
        <w:rPr>
          <w:rFonts w:ascii="Trebuchet MS" w:hAnsi="Trebuchet MS"/>
        </w:rPr>
        <w:t>. Uczestnik jest zobowiązany zapoznać się z treścią niniejszego regulaminu.</w:t>
      </w:r>
    </w:p>
    <w:p w14:paraId="44B48195" w14:textId="44533017" w:rsidR="001A04A9" w:rsidRPr="00FE0DE0" w:rsidRDefault="001A04A9" w:rsidP="003C535A">
      <w:pPr>
        <w:rPr>
          <w:rFonts w:ascii="Trebuchet MS" w:hAnsi="Trebuchet MS"/>
        </w:rPr>
      </w:pPr>
      <w:r>
        <w:rPr>
          <w:rStyle w:val="Hipercze"/>
          <w:rFonts w:ascii="Trebuchet MS" w:hAnsi="Trebuchet MS"/>
          <w:color w:val="auto"/>
          <w:u w:val="none"/>
        </w:rPr>
        <w:t>3</w:t>
      </w:r>
      <w:r w:rsidRPr="001A04A9">
        <w:rPr>
          <w:rStyle w:val="Hipercze"/>
          <w:rFonts w:ascii="Trebuchet MS" w:hAnsi="Trebuchet MS"/>
          <w:color w:val="auto"/>
          <w:u w:val="none"/>
        </w:rPr>
        <w:t>.Udział w konkursie jest równoznaczny z akceptacją niniejszego regulaminu.</w:t>
      </w:r>
    </w:p>
    <w:p w14:paraId="2224014F" w14:textId="50400F10" w:rsidR="00783A38" w:rsidRPr="00FE0DE0" w:rsidRDefault="001A04A9" w:rsidP="003C535A">
      <w:pPr>
        <w:rPr>
          <w:rFonts w:ascii="Trebuchet MS" w:hAnsi="Trebuchet MS"/>
        </w:rPr>
      </w:pPr>
      <w:r>
        <w:rPr>
          <w:rFonts w:ascii="Trebuchet MS" w:hAnsi="Trebuchet MS"/>
        </w:rPr>
        <w:t>4</w:t>
      </w:r>
      <w:r w:rsidR="00783A38" w:rsidRPr="00FE0DE0">
        <w:rPr>
          <w:rFonts w:ascii="Trebuchet MS" w:hAnsi="Trebuchet MS"/>
        </w:rPr>
        <w:t>. Organizator jest uprawniony do zmiany postanowień niniejszego Regulaminu bez podawania przyczyny, o ile nie naruszy to praw nabytych Uczestników. Zmiany będą każdorazowo publikowane na Stronie Konkursu.</w:t>
      </w:r>
    </w:p>
    <w:p w14:paraId="7FB87941" w14:textId="351D17AA" w:rsidR="00783A38" w:rsidRDefault="001A04A9" w:rsidP="003C535A">
      <w:pPr>
        <w:rPr>
          <w:rFonts w:ascii="Trebuchet MS" w:hAnsi="Trebuchet MS"/>
        </w:rPr>
      </w:pPr>
      <w:r>
        <w:rPr>
          <w:rFonts w:ascii="Trebuchet MS" w:hAnsi="Trebuchet MS"/>
        </w:rPr>
        <w:t>5</w:t>
      </w:r>
      <w:r w:rsidR="00783A38" w:rsidRPr="00FE0DE0">
        <w:rPr>
          <w:rFonts w:ascii="Trebuchet MS" w:hAnsi="Trebuchet MS"/>
        </w:rPr>
        <w:t>. Organizator zastrzega sobie prawo do wcześniejszego zakończenia Konkursu, bądź przedłużenia czasu jego trwania bez podawania przyczyny, jeżeli nie odbędzie się to z uszczerbkiem dla praw nabytych Uczestników.</w:t>
      </w:r>
    </w:p>
    <w:p w14:paraId="39418EDF" w14:textId="7C8D93C5" w:rsidR="001A04A9" w:rsidRPr="00FE0DE0" w:rsidRDefault="001A04A9" w:rsidP="003C535A">
      <w:pPr>
        <w:rPr>
          <w:rFonts w:ascii="Trebuchet MS" w:hAnsi="Trebuchet MS"/>
        </w:rPr>
      </w:pPr>
      <w:r>
        <w:rPr>
          <w:rFonts w:ascii="Trebuchet MS" w:hAnsi="Trebuchet MS"/>
        </w:rPr>
        <w:t>6</w:t>
      </w:r>
      <w:r w:rsidRPr="00FE0DE0">
        <w:rPr>
          <w:rFonts w:ascii="Trebuchet MS" w:hAnsi="Trebuchet MS"/>
        </w:rPr>
        <w:t>. Wszelkie spory między Organizatorem Konkursu i jego Uczestnikami będą rozpatrywane przez właściwy sąd powszechny.</w:t>
      </w:r>
    </w:p>
    <w:p w14:paraId="7D55BBB7" w14:textId="297D5C6A" w:rsidR="00EC5E43" w:rsidRPr="00D71FB4" w:rsidRDefault="001A04A9" w:rsidP="003C535A">
      <w:pPr>
        <w:rPr>
          <w:rFonts w:ascii="Trebuchet MS" w:hAnsi="Trebuchet MS"/>
        </w:rPr>
      </w:pPr>
      <w:r>
        <w:rPr>
          <w:rStyle w:val="Hipercze"/>
          <w:rFonts w:ascii="Trebuchet MS" w:hAnsi="Trebuchet MS"/>
          <w:color w:val="auto"/>
          <w:u w:val="none"/>
        </w:rPr>
        <w:t xml:space="preserve">7. </w:t>
      </w:r>
      <w:r w:rsidRPr="00FE0DE0">
        <w:rPr>
          <w:rFonts w:ascii="Trebuchet MS" w:hAnsi="Trebuchet MS"/>
        </w:rPr>
        <w:t>W sprawach nieuregulowanych Regulaminem zastosowanie mają przepisy Kodeksu Cywilnego oraz innych ustaw.</w:t>
      </w:r>
    </w:p>
    <w:sectPr w:rsidR="00EC5E43" w:rsidRPr="00D71F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09B0E" w14:textId="77777777" w:rsidR="002B7C34" w:rsidRDefault="002B7C34" w:rsidP="00DA5145">
      <w:pPr>
        <w:spacing w:after="0" w:line="240" w:lineRule="auto"/>
      </w:pPr>
      <w:r>
        <w:separator/>
      </w:r>
    </w:p>
  </w:endnote>
  <w:endnote w:type="continuationSeparator" w:id="0">
    <w:p w14:paraId="06B5ED9A" w14:textId="77777777" w:rsidR="002B7C34" w:rsidRDefault="002B7C34" w:rsidP="00DA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6C70" w14:textId="77777777" w:rsidR="002B7C34" w:rsidRDefault="002B7C34" w:rsidP="00DA5145">
      <w:pPr>
        <w:spacing w:after="0" w:line="240" w:lineRule="auto"/>
      </w:pPr>
      <w:r>
        <w:separator/>
      </w:r>
    </w:p>
  </w:footnote>
  <w:footnote w:type="continuationSeparator" w:id="0">
    <w:p w14:paraId="6C8660C1" w14:textId="77777777" w:rsidR="002B7C34" w:rsidRDefault="002B7C34" w:rsidP="00DA5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836"/>
    <w:multiLevelType w:val="hybridMultilevel"/>
    <w:tmpl w:val="E2E07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1F73D1"/>
    <w:multiLevelType w:val="hybridMultilevel"/>
    <w:tmpl w:val="BCC2D4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5E41142"/>
    <w:multiLevelType w:val="hybridMultilevel"/>
    <w:tmpl w:val="B41C39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3A7DE6"/>
    <w:multiLevelType w:val="hybridMultilevel"/>
    <w:tmpl w:val="8EAA8ED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302FC8"/>
    <w:multiLevelType w:val="hybridMultilevel"/>
    <w:tmpl w:val="653C3EDE"/>
    <w:lvl w:ilvl="0" w:tplc="7A6280CA">
      <w:start w:val="1"/>
      <w:numFmt w:val="decimal"/>
      <w:lvlText w:val="%1."/>
      <w:lvlJc w:val="left"/>
      <w:pPr>
        <w:ind w:left="720"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5B4686"/>
    <w:multiLevelType w:val="hybridMultilevel"/>
    <w:tmpl w:val="6464A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FD2F50"/>
    <w:multiLevelType w:val="hybridMultilevel"/>
    <w:tmpl w:val="A2C01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1C25B4"/>
    <w:multiLevelType w:val="hybridMultilevel"/>
    <w:tmpl w:val="27E00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5F71E14"/>
    <w:multiLevelType w:val="hybridMultilevel"/>
    <w:tmpl w:val="4E9049D8"/>
    <w:lvl w:ilvl="0" w:tplc="C5F4D5B6">
      <w:start w:val="1"/>
      <w:numFmt w:val="bullet"/>
      <w:lvlText w:val="o"/>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824B93"/>
    <w:multiLevelType w:val="hybridMultilevel"/>
    <w:tmpl w:val="B686A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DA2F04"/>
    <w:multiLevelType w:val="hybridMultilevel"/>
    <w:tmpl w:val="D8642A14"/>
    <w:lvl w:ilvl="0" w:tplc="0415000F">
      <w:start w:val="1"/>
      <w:numFmt w:val="decimal"/>
      <w:lvlText w:val="%1."/>
      <w:lvlJc w:val="left"/>
      <w:pPr>
        <w:ind w:left="720" w:hanging="360"/>
      </w:pPr>
    </w:lvl>
    <w:lvl w:ilvl="1" w:tplc="94CAA254">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B8E79CD"/>
    <w:multiLevelType w:val="hybridMultilevel"/>
    <w:tmpl w:val="56EAD222"/>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4634456">
    <w:abstractNumId w:val="8"/>
  </w:num>
  <w:num w:numId="2" w16cid:durableId="213742423">
    <w:abstractNumId w:val="12"/>
  </w:num>
  <w:num w:numId="3" w16cid:durableId="17646464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088021">
    <w:abstractNumId w:val="5"/>
  </w:num>
  <w:num w:numId="5" w16cid:durableId="1033727304">
    <w:abstractNumId w:val="1"/>
  </w:num>
  <w:num w:numId="6" w16cid:durableId="1282834222">
    <w:abstractNumId w:val="2"/>
  </w:num>
  <w:num w:numId="7" w16cid:durableId="1032457538">
    <w:abstractNumId w:val="3"/>
  </w:num>
  <w:num w:numId="8" w16cid:durableId="917441807">
    <w:abstractNumId w:val="10"/>
  </w:num>
  <w:num w:numId="9" w16cid:durableId="1542865675">
    <w:abstractNumId w:val="9"/>
  </w:num>
  <w:num w:numId="10" w16cid:durableId="1572042432">
    <w:abstractNumId w:val="7"/>
  </w:num>
  <w:num w:numId="11" w16cid:durableId="1642883452">
    <w:abstractNumId w:val="0"/>
  </w:num>
  <w:num w:numId="12" w16cid:durableId="1096513597">
    <w:abstractNumId w:val="6"/>
  </w:num>
  <w:num w:numId="13" w16cid:durableId="19582176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60"/>
    <w:rsid w:val="000042B7"/>
    <w:rsid w:val="00012038"/>
    <w:rsid w:val="00020CC0"/>
    <w:rsid w:val="00023844"/>
    <w:rsid w:val="00026540"/>
    <w:rsid w:val="0006126B"/>
    <w:rsid w:val="00084B0B"/>
    <w:rsid w:val="000E1186"/>
    <w:rsid w:val="000F7ECC"/>
    <w:rsid w:val="00107A1C"/>
    <w:rsid w:val="0011018A"/>
    <w:rsid w:val="00136233"/>
    <w:rsid w:val="001563A5"/>
    <w:rsid w:val="001A04A9"/>
    <w:rsid w:val="001B5560"/>
    <w:rsid w:val="001C32A3"/>
    <w:rsid w:val="001C57FA"/>
    <w:rsid w:val="001D398F"/>
    <w:rsid w:val="001E3449"/>
    <w:rsid w:val="00242FE8"/>
    <w:rsid w:val="00266FC1"/>
    <w:rsid w:val="00273A62"/>
    <w:rsid w:val="002B7C34"/>
    <w:rsid w:val="002C26BC"/>
    <w:rsid w:val="002D4836"/>
    <w:rsid w:val="002D5A0A"/>
    <w:rsid w:val="00316AEB"/>
    <w:rsid w:val="00330982"/>
    <w:rsid w:val="0033675F"/>
    <w:rsid w:val="003577AD"/>
    <w:rsid w:val="003827F6"/>
    <w:rsid w:val="003A1868"/>
    <w:rsid w:val="003C1441"/>
    <w:rsid w:val="003C2A48"/>
    <w:rsid w:val="003C3A9C"/>
    <w:rsid w:val="003C535A"/>
    <w:rsid w:val="00450B01"/>
    <w:rsid w:val="00461D85"/>
    <w:rsid w:val="00477066"/>
    <w:rsid w:val="004C62DD"/>
    <w:rsid w:val="004F576D"/>
    <w:rsid w:val="004F7524"/>
    <w:rsid w:val="00541EEE"/>
    <w:rsid w:val="00547346"/>
    <w:rsid w:val="0058018E"/>
    <w:rsid w:val="005A29C1"/>
    <w:rsid w:val="005C1DB4"/>
    <w:rsid w:val="0064147A"/>
    <w:rsid w:val="00667E2B"/>
    <w:rsid w:val="00686B76"/>
    <w:rsid w:val="00686C28"/>
    <w:rsid w:val="006C7C4E"/>
    <w:rsid w:val="006D544A"/>
    <w:rsid w:val="007008C7"/>
    <w:rsid w:val="007171F7"/>
    <w:rsid w:val="007178E6"/>
    <w:rsid w:val="0072450C"/>
    <w:rsid w:val="00731540"/>
    <w:rsid w:val="007336E0"/>
    <w:rsid w:val="00742472"/>
    <w:rsid w:val="00783A38"/>
    <w:rsid w:val="007B0742"/>
    <w:rsid w:val="007B69D2"/>
    <w:rsid w:val="007D0CA0"/>
    <w:rsid w:val="007D3776"/>
    <w:rsid w:val="007F7495"/>
    <w:rsid w:val="00801361"/>
    <w:rsid w:val="0081443D"/>
    <w:rsid w:val="00822B06"/>
    <w:rsid w:val="00836D97"/>
    <w:rsid w:val="00892BE3"/>
    <w:rsid w:val="008C4322"/>
    <w:rsid w:val="008E0503"/>
    <w:rsid w:val="008E36B8"/>
    <w:rsid w:val="008E55E9"/>
    <w:rsid w:val="0092217A"/>
    <w:rsid w:val="00956C15"/>
    <w:rsid w:val="00993F0F"/>
    <w:rsid w:val="009A2B5B"/>
    <w:rsid w:val="009C1393"/>
    <w:rsid w:val="009E10FB"/>
    <w:rsid w:val="009E23DB"/>
    <w:rsid w:val="009F4EA2"/>
    <w:rsid w:val="00A06691"/>
    <w:rsid w:val="00A33546"/>
    <w:rsid w:val="00A4225E"/>
    <w:rsid w:val="00A62DA6"/>
    <w:rsid w:val="00A67C28"/>
    <w:rsid w:val="00A70AE3"/>
    <w:rsid w:val="00A71B77"/>
    <w:rsid w:val="00AA27B4"/>
    <w:rsid w:val="00AC19AF"/>
    <w:rsid w:val="00AE3E28"/>
    <w:rsid w:val="00B23544"/>
    <w:rsid w:val="00B47041"/>
    <w:rsid w:val="00B93F5F"/>
    <w:rsid w:val="00BA66E2"/>
    <w:rsid w:val="00BB224C"/>
    <w:rsid w:val="00BB5B90"/>
    <w:rsid w:val="00C01425"/>
    <w:rsid w:val="00C407A8"/>
    <w:rsid w:val="00C91D52"/>
    <w:rsid w:val="00CA4D83"/>
    <w:rsid w:val="00CB23A9"/>
    <w:rsid w:val="00CC09C2"/>
    <w:rsid w:val="00CD5445"/>
    <w:rsid w:val="00CE1424"/>
    <w:rsid w:val="00D27DDC"/>
    <w:rsid w:val="00D47DDB"/>
    <w:rsid w:val="00D71FB4"/>
    <w:rsid w:val="00D77CA3"/>
    <w:rsid w:val="00DA5145"/>
    <w:rsid w:val="00DE3335"/>
    <w:rsid w:val="00E16E61"/>
    <w:rsid w:val="00E172C3"/>
    <w:rsid w:val="00E44E3C"/>
    <w:rsid w:val="00E6478B"/>
    <w:rsid w:val="00E67EE0"/>
    <w:rsid w:val="00E96533"/>
    <w:rsid w:val="00EB1B94"/>
    <w:rsid w:val="00EC2CDB"/>
    <w:rsid w:val="00EC5E43"/>
    <w:rsid w:val="00EC64DA"/>
    <w:rsid w:val="00F24669"/>
    <w:rsid w:val="00F258BB"/>
    <w:rsid w:val="00F40AAE"/>
    <w:rsid w:val="00F428CF"/>
    <w:rsid w:val="00F6283F"/>
    <w:rsid w:val="00F62EA9"/>
    <w:rsid w:val="00F662F1"/>
    <w:rsid w:val="00F73129"/>
    <w:rsid w:val="00FB75FD"/>
    <w:rsid w:val="00FE0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CB7D2"/>
  <w15:docId w15:val="{2CCFCF1C-1DC3-4EF5-9746-72A7A22C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semiHidden/>
    <w:unhideWhenUsed/>
    <w:qFormat/>
    <w:rsid w:val="008E0503"/>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12038"/>
    <w:rPr>
      <w:sz w:val="16"/>
      <w:szCs w:val="16"/>
    </w:rPr>
  </w:style>
  <w:style w:type="paragraph" w:styleId="Tekstkomentarza">
    <w:name w:val="annotation text"/>
    <w:basedOn w:val="Normalny"/>
    <w:link w:val="TekstkomentarzaZnak"/>
    <w:uiPriority w:val="99"/>
    <w:semiHidden/>
    <w:unhideWhenUsed/>
    <w:rsid w:val="000120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12038"/>
    <w:rPr>
      <w:sz w:val="20"/>
      <w:szCs w:val="20"/>
    </w:rPr>
  </w:style>
  <w:style w:type="paragraph" w:styleId="Tematkomentarza">
    <w:name w:val="annotation subject"/>
    <w:basedOn w:val="Tekstkomentarza"/>
    <w:next w:val="Tekstkomentarza"/>
    <w:link w:val="TematkomentarzaZnak"/>
    <w:uiPriority w:val="99"/>
    <w:semiHidden/>
    <w:unhideWhenUsed/>
    <w:rsid w:val="00012038"/>
    <w:rPr>
      <w:b/>
      <w:bCs/>
    </w:rPr>
  </w:style>
  <w:style w:type="character" w:customStyle="1" w:styleId="TematkomentarzaZnak">
    <w:name w:val="Temat komentarza Znak"/>
    <w:basedOn w:val="TekstkomentarzaZnak"/>
    <w:link w:val="Tematkomentarza"/>
    <w:uiPriority w:val="99"/>
    <w:semiHidden/>
    <w:rsid w:val="00012038"/>
    <w:rPr>
      <w:b/>
      <w:bCs/>
      <w:sz w:val="20"/>
      <w:szCs w:val="20"/>
    </w:rPr>
  </w:style>
  <w:style w:type="paragraph" w:styleId="Tekstdymka">
    <w:name w:val="Balloon Text"/>
    <w:basedOn w:val="Normalny"/>
    <w:link w:val="TekstdymkaZnak"/>
    <w:uiPriority w:val="99"/>
    <w:semiHidden/>
    <w:unhideWhenUsed/>
    <w:rsid w:val="00012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038"/>
    <w:rPr>
      <w:rFonts w:ascii="Segoe UI" w:hAnsi="Segoe UI" w:cs="Segoe UI"/>
      <w:sz w:val="18"/>
      <w:szCs w:val="18"/>
    </w:rPr>
  </w:style>
  <w:style w:type="paragraph" w:styleId="Akapitzlist">
    <w:name w:val="List Paragraph"/>
    <w:basedOn w:val="Normalny"/>
    <w:uiPriority w:val="34"/>
    <w:qFormat/>
    <w:rsid w:val="00BA66E2"/>
    <w:pPr>
      <w:ind w:left="720"/>
      <w:contextualSpacing/>
    </w:pPr>
  </w:style>
  <w:style w:type="character" w:styleId="Hipercze">
    <w:name w:val="Hyperlink"/>
    <w:basedOn w:val="Domylnaczcionkaakapitu"/>
    <w:uiPriority w:val="99"/>
    <w:unhideWhenUsed/>
    <w:rsid w:val="00BA66E2"/>
    <w:rPr>
      <w:color w:val="0563C1" w:themeColor="hyperlink"/>
      <w:u w:val="single"/>
    </w:rPr>
  </w:style>
  <w:style w:type="paragraph" w:styleId="Tekstprzypisukocowego">
    <w:name w:val="endnote text"/>
    <w:basedOn w:val="Normalny"/>
    <w:link w:val="TekstprzypisukocowegoZnak"/>
    <w:uiPriority w:val="99"/>
    <w:semiHidden/>
    <w:unhideWhenUsed/>
    <w:rsid w:val="00DA514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5145"/>
    <w:rPr>
      <w:sz w:val="20"/>
      <w:szCs w:val="20"/>
    </w:rPr>
  </w:style>
  <w:style w:type="character" w:styleId="Odwoanieprzypisukocowego">
    <w:name w:val="endnote reference"/>
    <w:basedOn w:val="Domylnaczcionkaakapitu"/>
    <w:uiPriority w:val="99"/>
    <w:semiHidden/>
    <w:unhideWhenUsed/>
    <w:rsid w:val="00DA5145"/>
    <w:rPr>
      <w:vertAlign w:val="superscript"/>
    </w:rPr>
  </w:style>
  <w:style w:type="character" w:customStyle="1" w:styleId="Nagwek3Znak">
    <w:name w:val="Nagłówek 3 Znak"/>
    <w:basedOn w:val="Domylnaczcionkaakapitu"/>
    <w:link w:val="Nagwek3"/>
    <w:uiPriority w:val="9"/>
    <w:semiHidden/>
    <w:rsid w:val="008E0503"/>
    <w:rPr>
      <w:rFonts w:ascii="Times New Roman" w:eastAsia="Times New Roman" w:hAnsi="Times New Roman" w:cs="Times New Roman"/>
      <w:b/>
      <w:bCs/>
      <w:color w:val="000000"/>
      <w:sz w:val="27"/>
      <w:szCs w:val="27"/>
      <w:lang w:eastAsia="pl-PL"/>
    </w:rPr>
  </w:style>
  <w:style w:type="paragraph" w:styleId="NormalnyWeb">
    <w:name w:val="Normal (Web)"/>
    <w:basedOn w:val="Normalny"/>
    <w:uiPriority w:val="99"/>
    <w:unhideWhenUsed/>
    <w:rsid w:val="008E0503"/>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8E0503"/>
    <w:rPr>
      <w:b/>
      <w:bCs/>
    </w:rPr>
  </w:style>
  <w:style w:type="character" w:customStyle="1" w:styleId="st">
    <w:name w:val="st"/>
    <w:basedOn w:val="Domylnaczcionkaakapitu"/>
    <w:rsid w:val="00477066"/>
  </w:style>
  <w:style w:type="character" w:customStyle="1" w:styleId="alb">
    <w:name w:val="a_lb"/>
    <w:basedOn w:val="Domylnaczcionkaakapitu"/>
    <w:rsid w:val="00E44E3C"/>
  </w:style>
  <w:style w:type="paragraph" w:styleId="Poprawka">
    <w:name w:val="Revision"/>
    <w:hidden/>
    <w:uiPriority w:val="99"/>
    <w:semiHidden/>
    <w:rsid w:val="007B0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7463">
      <w:bodyDiv w:val="1"/>
      <w:marLeft w:val="0"/>
      <w:marRight w:val="0"/>
      <w:marTop w:val="0"/>
      <w:marBottom w:val="0"/>
      <w:divBdr>
        <w:top w:val="none" w:sz="0" w:space="0" w:color="auto"/>
        <w:left w:val="none" w:sz="0" w:space="0" w:color="auto"/>
        <w:bottom w:val="none" w:sz="0" w:space="0" w:color="auto"/>
        <w:right w:val="none" w:sz="0" w:space="0" w:color="auto"/>
      </w:divBdr>
    </w:div>
    <w:div w:id="495656107">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4">
          <w:marLeft w:val="0"/>
          <w:marRight w:val="0"/>
          <w:marTop w:val="0"/>
          <w:marBottom w:val="0"/>
          <w:divBdr>
            <w:top w:val="none" w:sz="0" w:space="0" w:color="auto"/>
            <w:left w:val="none" w:sz="0" w:space="0" w:color="auto"/>
            <w:bottom w:val="none" w:sz="0" w:space="0" w:color="auto"/>
            <w:right w:val="none" w:sz="0" w:space="0" w:color="auto"/>
          </w:divBdr>
        </w:div>
        <w:div w:id="125321098">
          <w:marLeft w:val="0"/>
          <w:marRight w:val="0"/>
          <w:marTop w:val="0"/>
          <w:marBottom w:val="0"/>
          <w:divBdr>
            <w:top w:val="none" w:sz="0" w:space="0" w:color="auto"/>
            <w:left w:val="none" w:sz="0" w:space="0" w:color="auto"/>
            <w:bottom w:val="none" w:sz="0" w:space="0" w:color="auto"/>
            <w:right w:val="none" w:sz="0" w:space="0" w:color="auto"/>
          </w:divBdr>
        </w:div>
        <w:div w:id="605430708">
          <w:marLeft w:val="0"/>
          <w:marRight w:val="0"/>
          <w:marTop w:val="0"/>
          <w:marBottom w:val="0"/>
          <w:divBdr>
            <w:top w:val="none" w:sz="0" w:space="0" w:color="auto"/>
            <w:left w:val="none" w:sz="0" w:space="0" w:color="auto"/>
            <w:bottom w:val="none" w:sz="0" w:space="0" w:color="auto"/>
            <w:right w:val="none" w:sz="0" w:space="0" w:color="auto"/>
          </w:divBdr>
        </w:div>
        <w:div w:id="1279684740">
          <w:marLeft w:val="0"/>
          <w:marRight w:val="0"/>
          <w:marTop w:val="0"/>
          <w:marBottom w:val="0"/>
          <w:divBdr>
            <w:top w:val="none" w:sz="0" w:space="0" w:color="auto"/>
            <w:left w:val="none" w:sz="0" w:space="0" w:color="auto"/>
            <w:bottom w:val="none" w:sz="0" w:space="0" w:color="auto"/>
            <w:right w:val="none" w:sz="0" w:space="0" w:color="auto"/>
          </w:divBdr>
        </w:div>
      </w:divsChild>
    </w:div>
    <w:div w:id="677081127">
      <w:bodyDiv w:val="1"/>
      <w:marLeft w:val="0"/>
      <w:marRight w:val="0"/>
      <w:marTop w:val="0"/>
      <w:marBottom w:val="0"/>
      <w:divBdr>
        <w:top w:val="none" w:sz="0" w:space="0" w:color="auto"/>
        <w:left w:val="none" w:sz="0" w:space="0" w:color="auto"/>
        <w:bottom w:val="none" w:sz="0" w:space="0" w:color="auto"/>
        <w:right w:val="none" w:sz="0" w:space="0" w:color="auto"/>
      </w:divBdr>
      <w:divsChild>
        <w:div w:id="1845240727">
          <w:marLeft w:val="0"/>
          <w:marRight w:val="0"/>
          <w:marTop w:val="0"/>
          <w:marBottom w:val="0"/>
          <w:divBdr>
            <w:top w:val="none" w:sz="0" w:space="0" w:color="auto"/>
            <w:left w:val="none" w:sz="0" w:space="0" w:color="auto"/>
            <w:bottom w:val="none" w:sz="0" w:space="0" w:color="auto"/>
            <w:right w:val="none" w:sz="0" w:space="0" w:color="auto"/>
          </w:divBdr>
        </w:div>
        <w:div w:id="1656952412">
          <w:marLeft w:val="0"/>
          <w:marRight w:val="0"/>
          <w:marTop w:val="0"/>
          <w:marBottom w:val="0"/>
          <w:divBdr>
            <w:top w:val="none" w:sz="0" w:space="0" w:color="auto"/>
            <w:left w:val="none" w:sz="0" w:space="0" w:color="auto"/>
            <w:bottom w:val="none" w:sz="0" w:space="0" w:color="auto"/>
            <w:right w:val="none" w:sz="0" w:space="0" w:color="auto"/>
          </w:divBdr>
        </w:div>
        <w:div w:id="1221403905">
          <w:marLeft w:val="0"/>
          <w:marRight w:val="0"/>
          <w:marTop w:val="0"/>
          <w:marBottom w:val="0"/>
          <w:divBdr>
            <w:top w:val="none" w:sz="0" w:space="0" w:color="auto"/>
            <w:left w:val="none" w:sz="0" w:space="0" w:color="auto"/>
            <w:bottom w:val="none" w:sz="0" w:space="0" w:color="auto"/>
            <w:right w:val="none" w:sz="0" w:space="0" w:color="auto"/>
          </w:divBdr>
        </w:div>
      </w:divsChild>
    </w:div>
    <w:div w:id="1306739443">
      <w:bodyDiv w:val="1"/>
      <w:marLeft w:val="0"/>
      <w:marRight w:val="0"/>
      <w:marTop w:val="0"/>
      <w:marBottom w:val="0"/>
      <w:divBdr>
        <w:top w:val="none" w:sz="0" w:space="0" w:color="auto"/>
        <w:left w:val="none" w:sz="0" w:space="0" w:color="auto"/>
        <w:bottom w:val="none" w:sz="0" w:space="0" w:color="auto"/>
        <w:right w:val="none" w:sz="0" w:space="0" w:color="auto"/>
      </w:divBdr>
    </w:div>
    <w:div w:id="1532916881">
      <w:bodyDiv w:val="1"/>
      <w:marLeft w:val="0"/>
      <w:marRight w:val="0"/>
      <w:marTop w:val="0"/>
      <w:marBottom w:val="0"/>
      <w:divBdr>
        <w:top w:val="none" w:sz="0" w:space="0" w:color="auto"/>
        <w:left w:val="none" w:sz="0" w:space="0" w:color="auto"/>
        <w:bottom w:val="none" w:sz="0" w:space="0" w:color="auto"/>
        <w:right w:val="none" w:sz="0" w:space="0" w:color="auto"/>
      </w:divBdr>
      <w:divsChild>
        <w:div w:id="2001233098">
          <w:marLeft w:val="0"/>
          <w:marRight w:val="0"/>
          <w:marTop w:val="0"/>
          <w:marBottom w:val="0"/>
          <w:divBdr>
            <w:top w:val="none" w:sz="0" w:space="0" w:color="auto"/>
            <w:left w:val="none" w:sz="0" w:space="0" w:color="auto"/>
            <w:bottom w:val="none" w:sz="0" w:space="0" w:color="auto"/>
            <w:right w:val="none" w:sz="0" w:space="0" w:color="auto"/>
          </w:divBdr>
        </w:div>
        <w:div w:id="1356884194">
          <w:marLeft w:val="0"/>
          <w:marRight w:val="0"/>
          <w:marTop w:val="0"/>
          <w:marBottom w:val="0"/>
          <w:divBdr>
            <w:top w:val="none" w:sz="0" w:space="0" w:color="auto"/>
            <w:left w:val="none" w:sz="0" w:space="0" w:color="auto"/>
            <w:bottom w:val="none" w:sz="0" w:space="0" w:color="auto"/>
            <w:right w:val="none" w:sz="0" w:space="0" w:color="auto"/>
          </w:divBdr>
        </w:div>
        <w:div w:id="1505365046">
          <w:marLeft w:val="0"/>
          <w:marRight w:val="0"/>
          <w:marTop w:val="0"/>
          <w:marBottom w:val="0"/>
          <w:divBdr>
            <w:top w:val="none" w:sz="0" w:space="0" w:color="auto"/>
            <w:left w:val="none" w:sz="0" w:space="0" w:color="auto"/>
            <w:bottom w:val="none" w:sz="0" w:space="0" w:color="auto"/>
            <w:right w:val="none" w:sz="0" w:space="0" w:color="auto"/>
          </w:divBdr>
        </w:div>
        <w:div w:id="2007661149">
          <w:marLeft w:val="0"/>
          <w:marRight w:val="0"/>
          <w:marTop w:val="0"/>
          <w:marBottom w:val="0"/>
          <w:divBdr>
            <w:top w:val="none" w:sz="0" w:space="0" w:color="auto"/>
            <w:left w:val="none" w:sz="0" w:space="0" w:color="auto"/>
            <w:bottom w:val="none" w:sz="0" w:space="0" w:color="auto"/>
            <w:right w:val="none" w:sz="0" w:space="0" w:color="auto"/>
          </w:divBdr>
        </w:div>
        <w:div w:id="1933707429">
          <w:marLeft w:val="0"/>
          <w:marRight w:val="0"/>
          <w:marTop w:val="0"/>
          <w:marBottom w:val="0"/>
          <w:divBdr>
            <w:top w:val="none" w:sz="0" w:space="0" w:color="auto"/>
            <w:left w:val="none" w:sz="0" w:space="0" w:color="auto"/>
            <w:bottom w:val="none" w:sz="0" w:space="0" w:color="auto"/>
            <w:right w:val="none" w:sz="0" w:space="0" w:color="auto"/>
          </w:divBdr>
        </w:div>
        <w:div w:id="638999591">
          <w:marLeft w:val="0"/>
          <w:marRight w:val="0"/>
          <w:marTop w:val="0"/>
          <w:marBottom w:val="0"/>
          <w:divBdr>
            <w:top w:val="none" w:sz="0" w:space="0" w:color="auto"/>
            <w:left w:val="none" w:sz="0" w:space="0" w:color="auto"/>
            <w:bottom w:val="none" w:sz="0" w:space="0" w:color="auto"/>
            <w:right w:val="none" w:sz="0" w:space="0" w:color="auto"/>
          </w:divBdr>
        </w:div>
        <w:div w:id="1655258837">
          <w:marLeft w:val="0"/>
          <w:marRight w:val="0"/>
          <w:marTop w:val="0"/>
          <w:marBottom w:val="0"/>
          <w:divBdr>
            <w:top w:val="none" w:sz="0" w:space="0" w:color="auto"/>
            <w:left w:val="none" w:sz="0" w:space="0" w:color="auto"/>
            <w:bottom w:val="none" w:sz="0" w:space="0" w:color="auto"/>
            <w:right w:val="none" w:sz="0" w:space="0" w:color="auto"/>
          </w:divBdr>
        </w:div>
        <w:div w:id="410659640">
          <w:marLeft w:val="0"/>
          <w:marRight w:val="0"/>
          <w:marTop w:val="0"/>
          <w:marBottom w:val="0"/>
          <w:divBdr>
            <w:top w:val="none" w:sz="0" w:space="0" w:color="auto"/>
            <w:left w:val="none" w:sz="0" w:space="0" w:color="auto"/>
            <w:bottom w:val="none" w:sz="0" w:space="0" w:color="auto"/>
            <w:right w:val="none" w:sz="0" w:space="0" w:color="auto"/>
          </w:divBdr>
        </w:div>
        <w:div w:id="143353159">
          <w:marLeft w:val="0"/>
          <w:marRight w:val="0"/>
          <w:marTop w:val="0"/>
          <w:marBottom w:val="0"/>
          <w:divBdr>
            <w:top w:val="none" w:sz="0" w:space="0" w:color="auto"/>
            <w:left w:val="none" w:sz="0" w:space="0" w:color="auto"/>
            <w:bottom w:val="none" w:sz="0" w:space="0" w:color="auto"/>
            <w:right w:val="none" w:sz="0" w:space="0" w:color="auto"/>
          </w:divBdr>
        </w:div>
        <w:div w:id="26805483">
          <w:marLeft w:val="0"/>
          <w:marRight w:val="0"/>
          <w:marTop w:val="0"/>
          <w:marBottom w:val="0"/>
          <w:divBdr>
            <w:top w:val="none" w:sz="0" w:space="0" w:color="auto"/>
            <w:left w:val="none" w:sz="0" w:space="0" w:color="auto"/>
            <w:bottom w:val="none" w:sz="0" w:space="0" w:color="auto"/>
            <w:right w:val="none" w:sz="0" w:space="0" w:color="auto"/>
          </w:divBdr>
        </w:div>
        <w:div w:id="896160253">
          <w:marLeft w:val="0"/>
          <w:marRight w:val="0"/>
          <w:marTop w:val="0"/>
          <w:marBottom w:val="0"/>
          <w:divBdr>
            <w:top w:val="none" w:sz="0" w:space="0" w:color="auto"/>
            <w:left w:val="none" w:sz="0" w:space="0" w:color="auto"/>
            <w:bottom w:val="none" w:sz="0" w:space="0" w:color="auto"/>
            <w:right w:val="none" w:sz="0" w:space="0" w:color="auto"/>
          </w:divBdr>
        </w:div>
        <w:div w:id="97331562">
          <w:marLeft w:val="0"/>
          <w:marRight w:val="0"/>
          <w:marTop w:val="0"/>
          <w:marBottom w:val="0"/>
          <w:divBdr>
            <w:top w:val="none" w:sz="0" w:space="0" w:color="auto"/>
            <w:left w:val="none" w:sz="0" w:space="0" w:color="auto"/>
            <w:bottom w:val="none" w:sz="0" w:space="0" w:color="auto"/>
            <w:right w:val="none" w:sz="0" w:space="0" w:color="auto"/>
          </w:divBdr>
        </w:div>
      </w:divsChild>
    </w:div>
    <w:div w:id="1810439970">
      <w:bodyDiv w:val="1"/>
      <w:marLeft w:val="0"/>
      <w:marRight w:val="0"/>
      <w:marTop w:val="0"/>
      <w:marBottom w:val="0"/>
      <w:divBdr>
        <w:top w:val="none" w:sz="0" w:space="0" w:color="auto"/>
        <w:left w:val="none" w:sz="0" w:space="0" w:color="auto"/>
        <w:bottom w:val="none" w:sz="0" w:space="0" w:color="auto"/>
        <w:right w:val="none" w:sz="0" w:space="0" w:color="auto"/>
      </w:divBdr>
    </w:div>
    <w:div w:id="20984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pl.facebook.com/gminamosi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osina.pl" TargetMode="External"/><Relationship Id="rId4" Type="http://schemas.openxmlformats.org/officeDocument/2006/relationships/settings" Target="settings.xml"/><Relationship Id="rId9" Type="http://schemas.openxmlformats.org/officeDocument/2006/relationships/hyperlink" Target="mailto:um@mos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E6DFF-6824-45EC-945F-E7EEE968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1537</Words>
  <Characters>9222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 Mosina</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Katarzyna Leszczyńska</cp:lastModifiedBy>
  <cp:revision>4</cp:revision>
  <cp:lastPrinted>2020-08-17T07:01:00Z</cp:lastPrinted>
  <dcterms:created xsi:type="dcterms:W3CDTF">2023-05-25T07:42:00Z</dcterms:created>
  <dcterms:modified xsi:type="dcterms:W3CDTF">2023-05-26T13:19:00Z</dcterms:modified>
</cp:coreProperties>
</file>